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9" w:rsidRDefault="001A77F9">
      <w:pPr>
        <w:spacing w:before="40" w:after="40"/>
        <w:rPr>
          <w:rFonts w:ascii="Arial" w:hAnsi="Arial"/>
          <w:b/>
        </w:rPr>
      </w:pPr>
    </w:p>
    <w:p w:rsidR="001A77F9" w:rsidRDefault="001A77F9">
      <w:pPr>
        <w:spacing w:before="480" w:after="480"/>
        <w:rPr>
          <w:rFonts w:ascii="Arial" w:hAnsi="Arial"/>
          <w:b/>
          <w:sz w:val="28"/>
        </w:rPr>
      </w:pPr>
    </w:p>
    <w:p w:rsidR="001A77F9" w:rsidRDefault="005426C3">
      <w:pPr>
        <w:spacing w:before="240" w:after="240"/>
        <w:jc w:val="center"/>
        <w:rPr>
          <w:rFonts w:ascii="Arial" w:hAnsi="Arial"/>
          <w:b/>
          <w:sz w:val="28"/>
        </w:rPr>
      </w:pPr>
      <w:r>
        <w:rPr>
          <w:rFonts w:ascii="Arial" w:hAnsi="Arial"/>
          <w:b/>
          <w:sz w:val="28"/>
        </w:rPr>
        <w:t xml:space="preserve">A </w:t>
      </w:r>
      <w:r w:rsidR="00921E79">
        <w:rPr>
          <w:rFonts w:ascii="Arial" w:hAnsi="Arial"/>
          <w:b/>
          <w:sz w:val="28"/>
        </w:rPr>
        <w:t>Montana Tech</w:t>
      </w:r>
      <w:r w:rsidR="0003461A">
        <w:rPr>
          <w:rFonts w:ascii="Arial" w:hAnsi="Arial"/>
          <w:b/>
          <w:sz w:val="28"/>
        </w:rPr>
        <w:t xml:space="preserve"> Method</w:t>
      </w:r>
      <w:r w:rsidR="00921E79">
        <w:rPr>
          <w:rFonts w:ascii="Arial" w:hAnsi="Arial"/>
          <w:b/>
          <w:sz w:val="28"/>
        </w:rPr>
        <w:t xml:space="preserve"> Software Development </w:t>
      </w:r>
      <w:r w:rsidR="00C748E7">
        <w:rPr>
          <w:rFonts w:ascii="Arial" w:hAnsi="Arial"/>
          <w:b/>
          <w:sz w:val="28"/>
        </w:rPr>
        <w:t>Standard</w:t>
      </w:r>
    </w:p>
    <w:p w:rsidR="0003461A" w:rsidRDefault="00C45FA7">
      <w:pPr>
        <w:spacing w:before="240" w:after="240"/>
        <w:jc w:val="center"/>
        <w:rPr>
          <w:rFonts w:ascii="Arial" w:hAnsi="Arial"/>
          <w:b/>
          <w:sz w:val="28"/>
        </w:rPr>
      </w:pPr>
      <w:r>
        <w:rPr>
          <w:rFonts w:ascii="Arial" w:hAnsi="Arial"/>
          <w:b/>
          <w:sz w:val="28"/>
        </w:rPr>
        <w:t>MTM</w:t>
      </w:r>
      <w:r w:rsidR="00421698">
        <w:rPr>
          <w:rFonts w:ascii="Arial" w:hAnsi="Arial"/>
          <w:b/>
          <w:sz w:val="28"/>
        </w:rPr>
        <w:t xml:space="preserve"> </w:t>
      </w:r>
      <w:r w:rsidR="00245D02">
        <w:rPr>
          <w:rFonts w:ascii="Arial" w:hAnsi="Arial"/>
          <w:b/>
          <w:sz w:val="28"/>
        </w:rPr>
        <w:t>Small</w:t>
      </w:r>
      <w:r w:rsidR="00D562A8">
        <w:rPr>
          <w:rFonts w:ascii="Arial" w:hAnsi="Arial"/>
          <w:b/>
          <w:sz w:val="28"/>
        </w:rPr>
        <w:t xml:space="preserve"> </w:t>
      </w:r>
      <w:r w:rsidR="00245D02">
        <w:rPr>
          <w:rFonts w:ascii="Arial" w:hAnsi="Arial"/>
          <w:b/>
          <w:sz w:val="28"/>
        </w:rPr>
        <w:t xml:space="preserve">Module </w:t>
      </w:r>
      <w:r w:rsidR="00D562A8">
        <w:rPr>
          <w:rFonts w:ascii="Arial" w:hAnsi="Arial"/>
          <w:b/>
          <w:sz w:val="28"/>
        </w:rPr>
        <w:t>Development</w:t>
      </w:r>
      <w:r w:rsidR="00394FE0">
        <w:rPr>
          <w:rFonts w:ascii="Arial" w:hAnsi="Arial"/>
          <w:b/>
          <w:sz w:val="28"/>
        </w:rPr>
        <w:t xml:space="preserve"> Sheet</w:t>
      </w:r>
      <w:r w:rsidR="00095354">
        <w:rPr>
          <w:rFonts w:ascii="Arial" w:hAnsi="Arial"/>
          <w:b/>
          <w:sz w:val="28"/>
        </w:rPr>
        <w:t xml:space="preserve"> </w:t>
      </w:r>
      <w:r w:rsidR="00C43923">
        <w:rPr>
          <w:rFonts w:ascii="Arial" w:hAnsi="Arial"/>
          <w:b/>
          <w:sz w:val="28"/>
        </w:rPr>
        <w:t>Inspection Process</w:t>
      </w:r>
    </w:p>
    <w:p w:rsidR="001A77F9" w:rsidRPr="005426C3" w:rsidRDefault="00DE2BFB">
      <w:pPr>
        <w:spacing w:before="240" w:after="240"/>
        <w:jc w:val="center"/>
        <w:rPr>
          <w:rFonts w:ascii="Arial" w:hAnsi="Arial"/>
          <w:sz w:val="22"/>
          <w:szCs w:val="22"/>
        </w:rPr>
      </w:pPr>
      <w:r w:rsidRPr="005426C3">
        <w:rPr>
          <w:rFonts w:ascii="Arial" w:hAnsi="Arial"/>
          <w:sz w:val="22"/>
          <w:szCs w:val="22"/>
        </w:rPr>
        <w:t xml:space="preserve">Version </w:t>
      </w:r>
      <w:r w:rsidR="00245D02">
        <w:rPr>
          <w:rFonts w:ascii="Arial" w:hAnsi="Arial"/>
          <w:sz w:val="22"/>
          <w:szCs w:val="22"/>
        </w:rPr>
        <w:t>1.5</w:t>
      </w:r>
      <w:r w:rsidR="00C43923" w:rsidRPr="005426C3">
        <w:rPr>
          <w:rFonts w:ascii="Arial" w:hAnsi="Arial"/>
          <w:sz w:val="22"/>
          <w:szCs w:val="22"/>
        </w:rPr>
        <w:br/>
      </w:r>
      <w:r w:rsidR="005D43CF">
        <w:rPr>
          <w:rFonts w:ascii="Arial" w:hAnsi="Arial"/>
          <w:sz w:val="22"/>
          <w:szCs w:val="22"/>
        </w:rPr>
        <w:t>Septe</w:t>
      </w:r>
      <w:r w:rsidR="00245D02">
        <w:rPr>
          <w:rFonts w:ascii="Arial" w:hAnsi="Arial"/>
          <w:sz w:val="22"/>
          <w:szCs w:val="22"/>
        </w:rPr>
        <w:t>mber 8</w:t>
      </w:r>
      <w:r w:rsidR="00C43923" w:rsidRPr="005426C3">
        <w:rPr>
          <w:rFonts w:ascii="Arial" w:hAnsi="Arial"/>
          <w:sz w:val="22"/>
          <w:szCs w:val="22"/>
        </w:rPr>
        <w:t>, 201</w:t>
      </w:r>
      <w:r w:rsidR="00245D02">
        <w:rPr>
          <w:rFonts w:ascii="Arial" w:hAnsi="Arial"/>
          <w:sz w:val="22"/>
          <w:szCs w:val="22"/>
        </w:rPr>
        <w:t>4</w:t>
      </w:r>
    </w:p>
    <w:p w:rsidR="001A77F9" w:rsidRDefault="00B14754">
      <w:pPr>
        <w:spacing w:before="480" w:after="240"/>
        <w:jc w:val="center"/>
        <w:rPr>
          <w:rFonts w:ascii="Arial" w:hAnsi="Arial"/>
          <w:sz w:val="28"/>
        </w:rPr>
      </w:pPr>
      <w:r>
        <w:rPr>
          <w:rFonts w:ascii="Arial" w:hAnsi="Arial"/>
          <w:sz w:val="28"/>
        </w:rPr>
        <w:t xml:space="preserve">A. </w:t>
      </w:r>
      <w:r w:rsidR="001A77F9">
        <w:rPr>
          <w:rFonts w:ascii="Arial" w:hAnsi="Arial"/>
          <w:sz w:val="28"/>
        </w:rPr>
        <w:t>Frank Ackerman</w:t>
      </w:r>
    </w:p>
    <w:p w:rsidR="001A77F9" w:rsidRDefault="00921E79">
      <w:pPr>
        <w:spacing w:before="80" w:after="480"/>
        <w:jc w:val="center"/>
        <w:rPr>
          <w:rFonts w:ascii="Arial" w:hAnsi="Arial"/>
          <w:sz w:val="28"/>
        </w:rPr>
      </w:pPr>
      <w:r>
        <w:rPr>
          <w:rFonts w:ascii="Arial" w:hAnsi="Arial"/>
          <w:i/>
          <w:sz w:val="28"/>
        </w:rPr>
        <w:t>Software Engineering</w:t>
      </w:r>
      <w:r w:rsidR="001A77F9">
        <w:rPr>
          <w:rFonts w:ascii="Arial" w:hAnsi="Arial"/>
          <w:i/>
          <w:sz w:val="28"/>
        </w:rPr>
        <w:br/>
      </w:r>
      <w:r>
        <w:rPr>
          <w:rFonts w:ascii="Arial" w:hAnsi="Arial"/>
          <w:i/>
          <w:sz w:val="28"/>
        </w:rPr>
        <w:t>Montana Tech</w:t>
      </w:r>
      <w:r w:rsidR="0003461A">
        <w:rPr>
          <w:rFonts w:ascii="Arial" w:hAnsi="Arial"/>
          <w:i/>
          <w:sz w:val="28"/>
        </w:rPr>
        <w:t xml:space="preserve"> of the University of Montana</w:t>
      </w:r>
    </w:p>
    <w:p w:rsidR="001A77F9" w:rsidRDefault="001A77F9">
      <w:pPr>
        <w:spacing w:before="480" w:after="480"/>
        <w:rPr>
          <w:rFonts w:ascii="Arial" w:hAnsi="Arial"/>
          <w:sz w:val="32"/>
        </w:rPr>
      </w:pPr>
    </w:p>
    <w:p w:rsidR="001A77F9" w:rsidRDefault="001A77F9">
      <w:pPr>
        <w:spacing w:before="600"/>
        <w:rPr>
          <w:rFonts w:ascii="Arial" w:hAnsi="Arial"/>
          <w:sz w:val="3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1400"/>
        <w:gridCol w:w="1400"/>
        <w:gridCol w:w="3200"/>
        <w:gridCol w:w="4000"/>
      </w:tblGrid>
      <w:tr w:rsidR="001A77F9">
        <w:trPr>
          <w:cantSplit/>
        </w:trPr>
        <w:tc>
          <w:tcPr>
            <w:tcW w:w="1400" w:type="dxa"/>
          </w:tcPr>
          <w:p w:rsidR="001A77F9" w:rsidRPr="00DF3EFD" w:rsidRDefault="001A77F9">
            <w:pPr>
              <w:spacing w:before="40" w:after="40"/>
              <w:rPr>
                <w:rFonts w:ascii="Arial" w:hAnsi="Arial"/>
                <w:i/>
                <w:sz w:val="20"/>
              </w:rPr>
            </w:pPr>
            <w:r w:rsidRPr="00DF3EFD">
              <w:rPr>
                <w:rFonts w:ascii="Arial" w:hAnsi="Arial"/>
                <w:i/>
                <w:sz w:val="20"/>
              </w:rPr>
              <w:t>Version</w:t>
            </w:r>
          </w:p>
        </w:tc>
        <w:tc>
          <w:tcPr>
            <w:tcW w:w="1400" w:type="dxa"/>
          </w:tcPr>
          <w:p w:rsidR="001A77F9" w:rsidRPr="00DF3EFD" w:rsidRDefault="001A77F9">
            <w:pPr>
              <w:spacing w:before="40" w:after="40"/>
              <w:rPr>
                <w:rFonts w:ascii="Arial" w:hAnsi="Arial"/>
                <w:i/>
                <w:sz w:val="20"/>
              </w:rPr>
            </w:pPr>
            <w:r w:rsidRPr="00DF3EFD">
              <w:rPr>
                <w:rFonts w:ascii="Arial" w:hAnsi="Arial"/>
                <w:i/>
                <w:sz w:val="20"/>
              </w:rPr>
              <w:t>Date</w:t>
            </w:r>
          </w:p>
        </w:tc>
        <w:tc>
          <w:tcPr>
            <w:tcW w:w="3200" w:type="dxa"/>
          </w:tcPr>
          <w:p w:rsidR="001A77F9" w:rsidRPr="00DF3EFD" w:rsidRDefault="001A77F9">
            <w:pPr>
              <w:spacing w:before="40" w:after="40"/>
              <w:rPr>
                <w:rFonts w:ascii="Arial" w:hAnsi="Arial"/>
                <w:i/>
                <w:sz w:val="20"/>
              </w:rPr>
            </w:pPr>
            <w:r w:rsidRPr="00DF3EFD">
              <w:rPr>
                <w:rFonts w:ascii="Arial" w:hAnsi="Arial"/>
                <w:i/>
                <w:sz w:val="20"/>
              </w:rPr>
              <w:t xml:space="preserve">Author </w:t>
            </w:r>
          </w:p>
        </w:tc>
        <w:tc>
          <w:tcPr>
            <w:tcW w:w="4000" w:type="dxa"/>
          </w:tcPr>
          <w:p w:rsidR="001A77F9" w:rsidRPr="00DF3EFD" w:rsidRDefault="001A77F9">
            <w:pPr>
              <w:spacing w:before="40" w:after="40"/>
              <w:rPr>
                <w:rFonts w:ascii="Arial" w:hAnsi="Arial"/>
                <w:i/>
                <w:sz w:val="20"/>
              </w:rPr>
            </w:pPr>
            <w:r w:rsidRPr="00DF3EFD">
              <w:rPr>
                <w:rFonts w:ascii="Arial" w:hAnsi="Arial"/>
                <w:i/>
                <w:sz w:val="20"/>
              </w:rPr>
              <w:t>Comment</w:t>
            </w:r>
          </w:p>
        </w:tc>
      </w:tr>
      <w:tr w:rsidR="001A77F9">
        <w:trPr>
          <w:cantSplit/>
        </w:trPr>
        <w:tc>
          <w:tcPr>
            <w:tcW w:w="1400" w:type="dxa"/>
          </w:tcPr>
          <w:p w:rsidR="001A77F9" w:rsidRDefault="0003461A">
            <w:pPr>
              <w:spacing w:before="40" w:after="40"/>
              <w:rPr>
                <w:rFonts w:ascii="Arial" w:hAnsi="Arial"/>
                <w:sz w:val="20"/>
              </w:rPr>
            </w:pPr>
            <w:r>
              <w:rPr>
                <w:rFonts w:ascii="Arial" w:hAnsi="Arial"/>
                <w:sz w:val="20"/>
              </w:rPr>
              <w:t>1</w:t>
            </w:r>
            <w:r w:rsidR="001A77F9">
              <w:rPr>
                <w:rFonts w:ascii="Arial" w:hAnsi="Arial"/>
                <w:sz w:val="20"/>
              </w:rPr>
              <w:t>.0</w:t>
            </w:r>
          </w:p>
        </w:tc>
        <w:tc>
          <w:tcPr>
            <w:tcW w:w="1400" w:type="dxa"/>
          </w:tcPr>
          <w:p w:rsidR="001A77F9" w:rsidRDefault="00C43923">
            <w:pPr>
              <w:spacing w:before="40" w:after="40"/>
              <w:rPr>
                <w:rFonts w:ascii="Arial" w:hAnsi="Arial"/>
                <w:sz w:val="20"/>
              </w:rPr>
            </w:pPr>
            <w:r>
              <w:rPr>
                <w:rFonts w:ascii="Arial" w:hAnsi="Arial"/>
                <w:sz w:val="20"/>
              </w:rPr>
              <w:t>05/20/10</w:t>
            </w:r>
          </w:p>
        </w:tc>
        <w:tc>
          <w:tcPr>
            <w:tcW w:w="3200" w:type="dxa"/>
          </w:tcPr>
          <w:p w:rsidR="001A77F9" w:rsidRDefault="00D2579C">
            <w:pPr>
              <w:spacing w:before="40" w:after="40"/>
              <w:rPr>
                <w:rFonts w:ascii="Arial" w:hAnsi="Arial"/>
                <w:sz w:val="20"/>
              </w:rPr>
            </w:pPr>
            <w:r>
              <w:rPr>
                <w:rFonts w:ascii="Arial" w:hAnsi="Arial"/>
                <w:sz w:val="20"/>
              </w:rPr>
              <w:t>Frank Ackerman</w:t>
            </w:r>
          </w:p>
        </w:tc>
        <w:tc>
          <w:tcPr>
            <w:tcW w:w="4000" w:type="dxa"/>
          </w:tcPr>
          <w:p w:rsidR="001A77F9" w:rsidRDefault="0003461A">
            <w:pPr>
              <w:spacing w:before="40" w:after="40"/>
              <w:rPr>
                <w:rFonts w:ascii="Arial" w:hAnsi="Arial"/>
                <w:sz w:val="20"/>
              </w:rPr>
            </w:pPr>
            <w:r>
              <w:rPr>
                <w:rFonts w:ascii="Arial" w:hAnsi="Arial"/>
                <w:sz w:val="20"/>
              </w:rPr>
              <w:t xml:space="preserve">First </w:t>
            </w:r>
            <w:r w:rsidR="00855485">
              <w:rPr>
                <w:rFonts w:ascii="Arial" w:hAnsi="Arial"/>
                <w:sz w:val="20"/>
              </w:rPr>
              <w:t>version</w:t>
            </w:r>
          </w:p>
        </w:tc>
      </w:tr>
      <w:tr w:rsidR="003E139D">
        <w:trPr>
          <w:cantSplit/>
        </w:trPr>
        <w:tc>
          <w:tcPr>
            <w:tcW w:w="1400" w:type="dxa"/>
          </w:tcPr>
          <w:p w:rsidR="003E139D" w:rsidRDefault="007D30DE">
            <w:pPr>
              <w:spacing w:before="40" w:after="40"/>
              <w:rPr>
                <w:rFonts w:ascii="Arial" w:hAnsi="Arial"/>
                <w:sz w:val="20"/>
              </w:rPr>
            </w:pPr>
            <w:r>
              <w:rPr>
                <w:rFonts w:ascii="Arial" w:hAnsi="Arial"/>
                <w:sz w:val="20"/>
              </w:rPr>
              <w:t>1.1</w:t>
            </w:r>
          </w:p>
        </w:tc>
        <w:tc>
          <w:tcPr>
            <w:tcW w:w="1400" w:type="dxa"/>
          </w:tcPr>
          <w:p w:rsidR="003E139D" w:rsidRDefault="007D30DE">
            <w:pPr>
              <w:spacing w:before="40" w:after="40"/>
              <w:rPr>
                <w:rFonts w:ascii="Arial" w:hAnsi="Arial"/>
                <w:sz w:val="20"/>
              </w:rPr>
            </w:pPr>
            <w:r>
              <w:rPr>
                <w:rFonts w:ascii="Arial" w:hAnsi="Arial"/>
                <w:sz w:val="20"/>
              </w:rPr>
              <w:t>04/09/11</w:t>
            </w:r>
          </w:p>
        </w:tc>
        <w:tc>
          <w:tcPr>
            <w:tcW w:w="3200" w:type="dxa"/>
          </w:tcPr>
          <w:p w:rsidR="003E139D" w:rsidRDefault="007D30DE" w:rsidP="008607E6">
            <w:pPr>
              <w:spacing w:before="40" w:after="40"/>
              <w:rPr>
                <w:rFonts w:ascii="Arial" w:hAnsi="Arial"/>
                <w:sz w:val="20"/>
              </w:rPr>
            </w:pPr>
            <w:r>
              <w:rPr>
                <w:rFonts w:ascii="Arial" w:hAnsi="Arial"/>
                <w:sz w:val="20"/>
              </w:rPr>
              <w:t>Frank Ackerman</w:t>
            </w:r>
          </w:p>
        </w:tc>
        <w:tc>
          <w:tcPr>
            <w:tcW w:w="4000" w:type="dxa"/>
          </w:tcPr>
          <w:p w:rsidR="003E139D" w:rsidRDefault="007D30DE" w:rsidP="008607E6">
            <w:pPr>
              <w:spacing w:before="40" w:after="40"/>
              <w:rPr>
                <w:rFonts w:ascii="Arial" w:hAnsi="Arial"/>
                <w:sz w:val="20"/>
              </w:rPr>
            </w:pPr>
            <w:r>
              <w:rPr>
                <w:rFonts w:ascii="Arial" w:hAnsi="Arial"/>
                <w:sz w:val="20"/>
              </w:rPr>
              <w:t>Improvements for Senior Seminar Talk</w:t>
            </w:r>
          </w:p>
        </w:tc>
      </w:tr>
      <w:tr w:rsidR="00D562A8">
        <w:trPr>
          <w:cantSplit/>
        </w:trPr>
        <w:tc>
          <w:tcPr>
            <w:tcW w:w="1400" w:type="dxa"/>
          </w:tcPr>
          <w:p w:rsidR="00D562A8" w:rsidRDefault="00853C4C">
            <w:pPr>
              <w:spacing w:before="40" w:after="40"/>
              <w:rPr>
                <w:rFonts w:ascii="Arial" w:hAnsi="Arial"/>
                <w:sz w:val="20"/>
              </w:rPr>
            </w:pPr>
            <w:r>
              <w:rPr>
                <w:rFonts w:ascii="Arial" w:hAnsi="Arial"/>
                <w:sz w:val="20"/>
              </w:rPr>
              <w:t>1.2</w:t>
            </w:r>
          </w:p>
        </w:tc>
        <w:tc>
          <w:tcPr>
            <w:tcW w:w="1400" w:type="dxa"/>
          </w:tcPr>
          <w:p w:rsidR="00D562A8" w:rsidRDefault="00853C4C">
            <w:pPr>
              <w:spacing w:before="40" w:after="40"/>
              <w:rPr>
                <w:rFonts w:ascii="Arial" w:hAnsi="Arial"/>
                <w:sz w:val="20"/>
              </w:rPr>
            </w:pPr>
            <w:r>
              <w:rPr>
                <w:rFonts w:ascii="Arial" w:hAnsi="Arial"/>
                <w:sz w:val="20"/>
              </w:rPr>
              <w:t>07/28/11</w:t>
            </w:r>
          </w:p>
        </w:tc>
        <w:tc>
          <w:tcPr>
            <w:tcW w:w="3200" w:type="dxa"/>
          </w:tcPr>
          <w:p w:rsidR="00D562A8" w:rsidRDefault="00853C4C" w:rsidP="008607E6">
            <w:pPr>
              <w:spacing w:before="40" w:after="40"/>
              <w:rPr>
                <w:rFonts w:ascii="Arial" w:hAnsi="Arial"/>
                <w:sz w:val="20"/>
              </w:rPr>
            </w:pPr>
            <w:r>
              <w:rPr>
                <w:rFonts w:ascii="Arial" w:hAnsi="Arial"/>
                <w:sz w:val="20"/>
              </w:rPr>
              <w:t>Frank Ackerman</w:t>
            </w:r>
          </w:p>
        </w:tc>
        <w:tc>
          <w:tcPr>
            <w:tcW w:w="4000" w:type="dxa"/>
          </w:tcPr>
          <w:p w:rsidR="00D562A8" w:rsidRDefault="003A50E1" w:rsidP="008607E6">
            <w:pPr>
              <w:spacing w:before="40" w:after="40"/>
              <w:rPr>
                <w:rFonts w:ascii="Arial" w:hAnsi="Arial"/>
                <w:sz w:val="20"/>
              </w:rPr>
            </w:pPr>
            <w:r>
              <w:rPr>
                <w:rFonts w:ascii="Arial" w:hAnsi="Arial"/>
                <w:sz w:val="20"/>
              </w:rPr>
              <w:t>Generalize for multiple inspec</w:t>
            </w:r>
            <w:r w:rsidR="00853C4C">
              <w:rPr>
                <w:rFonts w:ascii="Arial" w:hAnsi="Arial"/>
                <w:sz w:val="20"/>
              </w:rPr>
              <w:t>tions</w:t>
            </w:r>
          </w:p>
        </w:tc>
      </w:tr>
      <w:tr w:rsidR="003A50E1">
        <w:trPr>
          <w:cantSplit/>
        </w:trPr>
        <w:tc>
          <w:tcPr>
            <w:tcW w:w="1400" w:type="dxa"/>
          </w:tcPr>
          <w:p w:rsidR="003A50E1" w:rsidRDefault="003A50E1">
            <w:pPr>
              <w:spacing w:before="40" w:after="40"/>
              <w:rPr>
                <w:rFonts w:ascii="Arial" w:hAnsi="Arial"/>
                <w:sz w:val="20"/>
              </w:rPr>
            </w:pPr>
            <w:r>
              <w:rPr>
                <w:rFonts w:ascii="Arial" w:hAnsi="Arial"/>
                <w:sz w:val="20"/>
              </w:rPr>
              <w:t>1.3</w:t>
            </w:r>
          </w:p>
        </w:tc>
        <w:tc>
          <w:tcPr>
            <w:tcW w:w="1400" w:type="dxa"/>
          </w:tcPr>
          <w:p w:rsidR="003A50E1" w:rsidRDefault="003A50E1">
            <w:pPr>
              <w:spacing w:before="40" w:after="40"/>
              <w:rPr>
                <w:rFonts w:ascii="Arial" w:hAnsi="Arial"/>
                <w:sz w:val="20"/>
              </w:rPr>
            </w:pPr>
            <w:r>
              <w:rPr>
                <w:rFonts w:ascii="Arial" w:hAnsi="Arial"/>
                <w:sz w:val="20"/>
              </w:rPr>
              <w:t>09/19/11</w:t>
            </w:r>
          </w:p>
        </w:tc>
        <w:tc>
          <w:tcPr>
            <w:tcW w:w="3200" w:type="dxa"/>
          </w:tcPr>
          <w:p w:rsidR="003A50E1" w:rsidRDefault="003A50E1" w:rsidP="008607E6">
            <w:pPr>
              <w:spacing w:before="40" w:after="40"/>
              <w:rPr>
                <w:rFonts w:ascii="Arial" w:hAnsi="Arial"/>
                <w:sz w:val="20"/>
              </w:rPr>
            </w:pPr>
            <w:r>
              <w:rPr>
                <w:rFonts w:ascii="Arial" w:hAnsi="Arial"/>
                <w:sz w:val="20"/>
              </w:rPr>
              <w:t>Frank Ackerman</w:t>
            </w:r>
          </w:p>
        </w:tc>
        <w:tc>
          <w:tcPr>
            <w:tcW w:w="4000" w:type="dxa"/>
          </w:tcPr>
          <w:p w:rsidR="003A50E1" w:rsidRDefault="003A50E1" w:rsidP="008607E6">
            <w:pPr>
              <w:spacing w:before="40" w:after="40"/>
              <w:rPr>
                <w:rFonts w:ascii="Arial" w:hAnsi="Arial"/>
                <w:sz w:val="20"/>
              </w:rPr>
            </w:pPr>
            <w:r>
              <w:rPr>
                <w:rFonts w:ascii="Arial" w:hAnsi="Arial"/>
                <w:sz w:val="20"/>
              </w:rPr>
              <w:t>Clarify re-work considerations</w:t>
            </w:r>
          </w:p>
        </w:tc>
      </w:tr>
      <w:tr w:rsidR="007502FC">
        <w:trPr>
          <w:cantSplit/>
        </w:trPr>
        <w:tc>
          <w:tcPr>
            <w:tcW w:w="1400" w:type="dxa"/>
          </w:tcPr>
          <w:p w:rsidR="007502FC" w:rsidRDefault="007502FC">
            <w:pPr>
              <w:spacing w:before="40" w:after="40"/>
              <w:rPr>
                <w:rFonts w:ascii="Arial" w:hAnsi="Arial"/>
                <w:sz w:val="20"/>
              </w:rPr>
            </w:pPr>
            <w:r>
              <w:rPr>
                <w:rFonts w:ascii="Arial" w:hAnsi="Arial"/>
                <w:sz w:val="20"/>
              </w:rPr>
              <w:t>1.4</w:t>
            </w:r>
          </w:p>
        </w:tc>
        <w:tc>
          <w:tcPr>
            <w:tcW w:w="1400" w:type="dxa"/>
          </w:tcPr>
          <w:p w:rsidR="007502FC" w:rsidRDefault="007502FC">
            <w:pPr>
              <w:spacing w:before="40" w:after="40"/>
              <w:rPr>
                <w:rFonts w:ascii="Arial" w:hAnsi="Arial"/>
                <w:sz w:val="20"/>
              </w:rPr>
            </w:pPr>
            <w:r>
              <w:rPr>
                <w:rFonts w:ascii="Arial" w:hAnsi="Arial"/>
                <w:sz w:val="20"/>
              </w:rPr>
              <w:t>09/15/12</w:t>
            </w:r>
          </w:p>
        </w:tc>
        <w:tc>
          <w:tcPr>
            <w:tcW w:w="3200" w:type="dxa"/>
          </w:tcPr>
          <w:p w:rsidR="007502FC" w:rsidRDefault="007502FC" w:rsidP="008607E6">
            <w:pPr>
              <w:spacing w:before="40" w:after="40"/>
              <w:rPr>
                <w:rFonts w:ascii="Arial" w:hAnsi="Arial"/>
                <w:sz w:val="20"/>
              </w:rPr>
            </w:pPr>
            <w:r>
              <w:rPr>
                <w:rFonts w:ascii="Arial" w:hAnsi="Arial"/>
                <w:sz w:val="20"/>
              </w:rPr>
              <w:t>Frank Ackerman</w:t>
            </w:r>
          </w:p>
        </w:tc>
        <w:tc>
          <w:tcPr>
            <w:tcW w:w="4000" w:type="dxa"/>
          </w:tcPr>
          <w:p w:rsidR="007502FC" w:rsidRDefault="007502FC" w:rsidP="008607E6">
            <w:pPr>
              <w:spacing w:before="40" w:after="40"/>
              <w:rPr>
                <w:rFonts w:ascii="Arial" w:hAnsi="Arial"/>
                <w:sz w:val="20"/>
              </w:rPr>
            </w:pPr>
            <w:r>
              <w:rPr>
                <w:rFonts w:ascii="Arial" w:hAnsi="Arial"/>
                <w:sz w:val="20"/>
              </w:rPr>
              <w:t>Wording and additional clarification</w:t>
            </w:r>
          </w:p>
        </w:tc>
      </w:tr>
      <w:tr w:rsidR="00245D02">
        <w:trPr>
          <w:cantSplit/>
        </w:trPr>
        <w:tc>
          <w:tcPr>
            <w:tcW w:w="1400" w:type="dxa"/>
          </w:tcPr>
          <w:p w:rsidR="00245D02" w:rsidRDefault="00245D02">
            <w:pPr>
              <w:spacing w:before="40" w:after="40"/>
              <w:rPr>
                <w:rFonts w:ascii="Arial" w:hAnsi="Arial"/>
                <w:sz w:val="20"/>
              </w:rPr>
            </w:pPr>
            <w:r>
              <w:rPr>
                <w:rFonts w:ascii="Arial" w:hAnsi="Arial"/>
                <w:sz w:val="20"/>
              </w:rPr>
              <w:t>1.5</w:t>
            </w:r>
          </w:p>
        </w:tc>
        <w:tc>
          <w:tcPr>
            <w:tcW w:w="1400" w:type="dxa"/>
          </w:tcPr>
          <w:p w:rsidR="00245D02" w:rsidRDefault="00245D02">
            <w:pPr>
              <w:spacing w:before="40" w:after="40"/>
              <w:rPr>
                <w:rFonts w:ascii="Arial" w:hAnsi="Arial"/>
                <w:sz w:val="20"/>
              </w:rPr>
            </w:pPr>
            <w:r>
              <w:rPr>
                <w:rFonts w:ascii="Arial" w:hAnsi="Arial"/>
                <w:sz w:val="20"/>
              </w:rPr>
              <w:t>09/08/14</w:t>
            </w:r>
          </w:p>
        </w:tc>
        <w:tc>
          <w:tcPr>
            <w:tcW w:w="3200" w:type="dxa"/>
          </w:tcPr>
          <w:p w:rsidR="00245D02" w:rsidRDefault="00245D02" w:rsidP="008607E6">
            <w:pPr>
              <w:spacing w:before="40" w:after="40"/>
              <w:rPr>
                <w:rFonts w:ascii="Arial" w:hAnsi="Arial"/>
                <w:sz w:val="20"/>
              </w:rPr>
            </w:pPr>
            <w:r>
              <w:rPr>
                <w:rFonts w:ascii="Arial" w:hAnsi="Arial"/>
                <w:sz w:val="20"/>
              </w:rPr>
              <w:t>Frank Ackerman</w:t>
            </w:r>
          </w:p>
        </w:tc>
        <w:tc>
          <w:tcPr>
            <w:tcW w:w="4000" w:type="dxa"/>
          </w:tcPr>
          <w:p w:rsidR="00245D02" w:rsidRDefault="00245D02" w:rsidP="008607E6">
            <w:pPr>
              <w:spacing w:before="40" w:after="40"/>
              <w:rPr>
                <w:rFonts w:ascii="Arial" w:hAnsi="Arial"/>
                <w:sz w:val="20"/>
              </w:rPr>
            </w:pPr>
            <w:r>
              <w:rPr>
                <w:rFonts w:ascii="Arial" w:hAnsi="Arial"/>
                <w:sz w:val="20"/>
              </w:rPr>
              <w:t>Minor changes</w:t>
            </w:r>
          </w:p>
        </w:tc>
      </w:tr>
    </w:tbl>
    <w:p w:rsidR="001A77F9" w:rsidRPr="00DE2BFB" w:rsidRDefault="001A77F9">
      <w:pPr>
        <w:rPr>
          <w:sz w:val="20"/>
        </w:rPr>
      </w:pPr>
    </w:p>
    <w:p w:rsidR="001A77F9" w:rsidRDefault="001A77F9" w:rsidP="000B29BB">
      <w:pPr>
        <w:pStyle w:val="StyleHeading1Arial"/>
      </w:pPr>
      <w:r>
        <w:br w:type="page"/>
      </w:r>
    </w:p>
    <w:p w:rsidR="001A77F9" w:rsidRDefault="001A77F9" w:rsidP="000B29BB">
      <w:pPr>
        <w:pStyle w:val="Heading1"/>
        <w:numPr>
          <w:ilvl w:val="0"/>
          <w:numId w:val="22"/>
        </w:numPr>
      </w:pPr>
      <w:r>
        <w:lastRenderedPageBreak/>
        <w:t>Introduction</w:t>
      </w:r>
    </w:p>
    <w:p w:rsidR="00421698" w:rsidRDefault="00C43923" w:rsidP="00421698">
      <w:pPr>
        <w:pStyle w:val="Style1sttextparaArialLeft42ptAfter10pt"/>
        <w:spacing w:after="120"/>
      </w:pPr>
      <w:r>
        <w:t xml:space="preserve">This document describes the inspection forms and process to be used to inspect a program developed using the </w:t>
      </w:r>
      <w:r w:rsidR="00245D02">
        <w:rPr>
          <w:i/>
        </w:rPr>
        <w:t>Small Module</w:t>
      </w:r>
      <w:r w:rsidRPr="00C43923">
        <w:rPr>
          <w:i/>
        </w:rPr>
        <w:t xml:space="preserve"> Development Sheet</w:t>
      </w:r>
      <w:r w:rsidR="00245D02">
        <w:t xml:space="preserve"> (SMD</w:t>
      </w:r>
      <w:r w:rsidR="007502FC">
        <w:t>S).</w:t>
      </w:r>
    </w:p>
    <w:p w:rsidR="00C43923" w:rsidRDefault="00C43923" w:rsidP="00421698">
      <w:pPr>
        <w:pStyle w:val="Style1sttextparaArialLeft42ptAfter10pt"/>
        <w:spacing w:after="120"/>
      </w:pPr>
    </w:p>
    <w:p w:rsidR="00906241" w:rsidRDefault="00C43923" w:rsidP="00906241">
      <w:pPr>
        <w:pStyle w:val="StyleHeading1Arial"/>
      </w:pPr>
      <w:r>
        <w:t>Entry Conditions</w:t>
      </w:r>
    </w:p>
    <w:p w:rsidR="00906241" w:rsidRDefault="00C43923" w:rsidP="00C43923">
      <w:pPr>
        <w:pStyle w:val="Style1sttextparaArialLeft42ptAfter10pt"/>
        <w:numPr>
          <w:ilvl w:val="0"/>
          <w:numId w:val="23"/>
        </w:numPr>
      </w:pPr>
      <w:r>
        <w:t>It has been specified</w:t>
      </w:r>
      <w:r w:rsidR="002B4B2E">
        <w:t xml:space="preserve"> in the development sheet</w:t>
      </w:r>
      <w:r w:rsidR="00B14754">
        <w:t xml:space="preserve"> that an inspection </w:t>
      </w:r>
      <w:r w:rsidR="00245D02">
        <w:t>(or several inspections</w:t>
      </w:r>
      <w:r w:rsidR="00853C4C">
        <w:t xml:space="preserve">) </w:t>
      </w:r>
      <w:proofErr w:type="gramStart"/>
      <w:r w:rsidR="00B14754">
        <w:t>is</w:t>
      </w:r>
      <w:r w:rsidR="00245D02">
        <w:t>(</w:t>
      </w:r>
      <w:proofErr w:type="gramEnd"/>
      <w:r w:rsidR="00245D02">
        <w:t>are)</w:t>
      </w:r>
      <w:r w:rsidR="00B14754">
        <w:t xml:space="preserve"> </w:t>
      </w:r>
      <w:r>
        <w:t>required for this program.</w:t>
      </w:r>
    </w:p>
    <w:p w:rsidR="00C43923" w:rsidRDefault="00C43923" w:rsidP="00C43923">
      <w:pPr>
        <w:pStyle w:val="Style1sttextparaArialLeft42ptAfter10pt"/>
        <w:numPr>
          <w:ilvl w:val="0"/>
          <w:numId w:val="23"/>
        </w:numPr>
      </w:pPr>
      <w:r>
        <w:t xml:space="preserve">All the documentation </w:t>
      </w:r>
      <w:r w:rsidR="00853C4C">
        <w:t>required for the inspection</w:t>
      </w:r>
      <w:r w:rsidR="001A47C4">
        <w:rPr>
          <w:i/>
        </w:rPr>
        <w:t xml:space="preserve"> </w:t>
      </w:r>
      <w:r w:rsidR="001A47C4" w:rsidRPr="001A47C4">
        <w:t>has</w:t>
      </w:r>
      <w:r w:rsidR="001A47C4">
        <w:t xml:space="preserve"> been completed.</w:t>
      </w:r>
    </w:p>
    <w:p w:rsidR="001A47C4" w:rsidRPr="00906241" w:rsidRDefault="001A47C4" w:rsidP="00C43923">
      <w:pPr>
        <w:pStyle w:val="Style1sttextparaArialLeft42ptAfter10pt"/>
        <w:numPr>
          <w:ilvl w:val="0"/>
          <w:numId w:val="23"/>
        </w:numPr>
      </w:pPr>
      <w:r>
        <w:t>All the unit tests hav</w:t>
      </w:r>
      <w:r w:rsidR="00853C4C">
        <w:t>e been executed successfully</w:t>
      </w:r>
      <w:r w:rsidR="007502FC">
        <w:t>,</w:t>
      </w:r>
      <w:r w:rsidR="00853C4C">
        <w:t xml:space="preserve"> if so required.</w:t>
      </w:r>
    </w:p>
    <w:p w:rsidR="008D54A2" w:rsidRDefault="001A47C4" w:rsidP="008D54A2">
      <w:pPr>
        <w:pStyle w:val="StyleHeading1Arial"/>
      </w:pPr>
      <w:r>
        <w:t xml:space="preserve">Inspection </w:t>
      </w:r>
      <w:r w:rsidR="008D54A2">
        <w:t>Process</w:t>
      </w:r>
    </w:p>
    <w:p w:rsidR="001344CA" w:rsidRDefault="000C51B6" w:rsidP="001344CA">
      <w:pPr>
        <w:pStyle w:val="Heading2"/>
      </w:pPr>
      <w:r>
        <w:t>The program A</w:t>
      </w:r>
      <w:r w:rsidR="00F32C8C">
        <w:t>uthor obtains an Inspection Moderator</w:t>
      </w:r>
    </w:p>
    <w:p w:rsidR="001344CA" w:rsidRPr="001344CA" w:rsidRDefault="00F32C8C" w:rsidP="001344CA">
      <w:pPr>
        <w:pStyle w:val="Style1sttextparaArialLeft42ptAfter10pt"/>
      </w:pPr>
      <w:r>
        <w:t>For most of the programs developed in the Montana Tech CS Department the Inspection Moderator will be designated by the course instructor.</w:t>
      </w:r>
      <w:r w:rsidR="000C51B6">
        <w:t xml:space="preserve"> The Moderator’s first responsibility is to meet with the Author to verify that all of the </w:t>
      </w:r>
      <w:r w:rsidR="002B4B2E">
        <w:t>deliverables</w:t>
      </w:r>
      <w:r w:rsidR="000C51B6">
        <w:t xml:space="preserve"> called for in a </w:t>
      </w:r>
      <w:r w:rsidR="00245D02">
        <w:t>small module</w:t>
      </w:r>
      <w:r w:rsidR="000C51B6">
        <w:t xml:space="preserve"> development</w:t>
      </w:r>
      <w:r w:rsidR="00245D02">
        <w:t xml:space="preserve"> sheet</w:t>
      </w:r>
      <w:r w:rsidR="000C51B6">
        <w:t xml:space="preserve"> have been satisfactorily completed.</w:t>
      </w:r>
      <w:r w:rsidR="002B4B2E">
        <w:t xml:space="preserve"> In the case where the inspection has been set up by the instructor, the Moderator should verify that all the deliverables are in the package prepared by the instructor.</w:t>
      </w:r>
    </w:p>
    <w:p w:rsidR="001344CA" w:rsidRDefault="00F32C8C" w:rsidP="001344CA">
      <w:pPr>
        <w:pStyle w:val="Heading2"/>
      </w:pPr>
      <w:r>
        <w:t>The Inspection Moderator recruits an inspection team.</w:t>
      </w:r>
    </w:p>
    <w:p w:rsidR="00C26BC3" w:rsidRPr="00C26BC3" w:rsidRDefault="00F32C8C" w:rsidP="00C26BC3">
      <w:pPr>
        <w:pStyle w:val="Style1sttextparaArialLeft42ptAfter10pt"/>
      </w:pPr>
      <w:r>
        <w:t>Again, for most programs developed in the Montana Tech CS department the inspection team and the roles of each individual on the team will be designated by the course instructor.</w:t>
      </w:r>
    </w:p>
    <w:p w:rsidR="00A96574" w:rsidRDefault="00F32C8C" w:rsidP="001344CA">
      <w:pPr>
        <w:pStyle w:val="Heading2"/>
      </w:pPr>
      <w:r>
        <w:t>The Inspection Moderator schedules the inspection meeting</w:t>
      </w:r>
    </w:p>
    <w:p w:rsidR="00A96574" w:rsidRPr="00A96574" w:rsidRDefault="00F32C8C" w:rsidP="00A96574">
      <w:pPr>
        <w:pStyle w:val="Style1sttextparaArialLeft42ptAfter10pt"/>
      </w:pPr>
      <w:r>
        <w:t>Again, for most programs developed in the Montana Tech CS Department the meeting will be schedule</w:t>
      </w:r>
      <w:r w:rsidR="00493878">
        <w:t>d</w:t>
      </w:r>
      <w:r>
        <w:t xml:space="preserve"> by the course instructor.</w:t>
      </w:r>
      <w:r w:rsidR="00493878">
        <w:t xml:space="preserve"> An important first question is: Can all the material be inspected in one meeting? An inspection meeting should not be scheduled for more than </w:t>
      </w:r>
      <w:r w:rsidR="007502FC">
        <w:t>a class period</w:t>
      </w:r>
      <w:r w:rsidR="00493878">
        <w:t>. If this is not enough time then the Moderator</w:t>
      </w:r>
      <w:r w:rsidR="007502FC">
        <w:t xml:space="preserve"> (or instructor)</w:t>
      </w:r>
      <w:r w:rsidR="00493878">
        <w:t xml:space="preserve"> should schedule more than one meeting. If a meeting place has not already been scheduled the Moderator needs to attend to this detail.</w:t>
      </w:r>
    </w:p>
    <w:p w:rsidR="00A96574" w:rsidRDefault="00F32C8C" w:rsidP="001344CA">
      <w:pPr>
        <w:pStyle w:val="Heading2"/>
      </w:pPr>
      <w:r>
        <w:t>The Inspection Moderator distributes the meeting preparation materials</w:t>
      </w:r>
    </w:p>
    <w:p w:rsidR="00F32C8C" w:rsidRDefault="00F32C8C" w:rsidP="00F32C8C">
      <w:pPr>
        <w:pStyle w:val="Style1sttextparaArialLeft42ptAfter10pt"/>
      </w:pPr>
      <w:r>
        <w:t>Again, for most programs developed in the Montana Tech CS Department the inspection preparation materials will be prepared and distributed by the course instructor. These materials will consist of:</w:t>
      </w:r>
    </w:p>
    <w:p w:rsidR="00F538BB" w:rsidRDefault="00F538BB" w:rsidP="00F538BB">
      <w:pPr>
        <w:pStyle w:val="Style1sttextparaArialLeft42ptAfter10pt"/>
        <w:numPr>
          <w:ilvl w:val="0"/>
          <w:numId w:val="26"/>
        </w:numPr>
      </w:pPr>
      <w:r w:rsidRPr="00965063">
        <w:rPr>
          <w:u w:val="single"/>
        </w:rPr>
        <w:t>Inspection Meeting Notice</w:t>
      </w:r>
      <w:r>
        <w:t xml:space="preserve"> (for each inspector)</w:t>
      </w:r>
    </w:p>
    <w:p w:rsidR="00F538BB" w:rsidRDefault="00F538BB" w:rsidP="00F538BB">
      <w:pPr>
        <w:pStyle w:val="Style1sttextparaArialLeft42ptAfter10pt"/>
        <w:ind w:left="1560"/>
      </w:pPr>
      <w:r>
        <w:t>An inspection meeting notice and accompanying checklist provides a high level description of the planned inspection. For every MTM inspection there are four participant roles:</w:t>
      </w:r>
    </w:p>
    <w:p w:rsidR="00F538BB" w:rsidRDefault="00F538BB" w:rsidP="007502FC">
      <w:pPr>
        <w:pStyle w:val="Style1sttextparaArialLeft42ptAfter10pt"/>
        <w:keepNext/>
        <w:numPr>
          <w:ilvl w:val="0"/>
          <w:numId w:val="28"/>
        </w:numPr>
        <w:spacing w:after="40"/>
        <w:ind w:left="2275"/>
      </w:pPr>
      <w:r>
        <w:lastRenderedPageBreak/>
        <w:t>Moderator</w:t>
      </w:r>
    </w:p>
    <w:p w:rsidR="00430A6D" w:rsidRDefault="00430A6D" w:rsidP="00430A6D">
      <w:pPr>
        <w:pStyle w:val="Style1sttextparaArialLeft42ptAfter10pt"/>
        <w:ind w:left="2280"/>
      </w:pPr>
      <w:r>
        <w:t xml:space="preserve">The Moderator is in charge </w:t>
      </w:r>
      <w:r w:rsidR="002B4B2E">
        <w:t>of the inspection meeting. The M</w:t>
      </w:r>
      <w:r>
        <w:t xml:space="preserve">oderator leads the inspection team through each item designated on the Meeting Notice check list. </w:t>
      </w:r>
      <w:r w:rsidR="00F13004">
        <w:t xml:space="preserve">When examining detailed logic and complex correctness arguments </w:t>
      </w:r>
      <w:r w:rsidR="00F13004" w:rsidRPr="007502FC">
        <w:rPr>
          <w:u w:val="single"/>
        </w:rPr>
        <w:t xml:space="preserve">the Moderator </w:t>
      </w:r>
      <w:r w:rsidR="002B4B2E" w:rsidRPr="007502FC">
        <w:rPr>
          <w:u w:val="single"/>
        </w:rPr>
        <w:t>may</w:t>
      </w:r>
      <w:r w:rsidR="00F13004" w:rsidRPr="007502FC">
        <w:rPr>
          <w:u w:val="single"/>
        </w:rPr>
        <w:t xml:space="preserve"> read the material out loud verbatim</w:t>
      </w:r>
      <w:r w:rsidR="00F13004">
        <w:t>. The Moderator needs to make sure that the Recorder records each of the defects the team discovers. At the completion of the inspection it is the Moderator’s responsibility to turn in the Inspection Report and Defect List(s) to the project manager.</w:t>
      </w:r>
    </w:p>
    <w:p w:rsidR="00F538BB" w:rsidRDefault="00F538BB" w:rsidP="00F13004">
      <w:pPr>
        <w:pStyle w:val="Style1sttextparaArialLeft42ptAfter10pt"/>
        <w:keepNext/>
        <w:numPr>
          <w:ilvl w:val="0"/>
          <w:numId w:val="28"/>
        </w:numPr>
        <w:spacing w:after="40"/>
        <w:ind w:left="2275"/>
      </w:pPr>
      <w:r>
        <w:t>Author</w:t>
      </w:r>
    </w:p>
    <w:p w:rsidR="00F13004" w:rsidRDefault="00F13004" w:rsidP="00F13004">
      <w:pPr>
        <w:pStyle w:val="Style1sttextparaArialLeft42ptAfter10pt"/>
        <w:ind w:left="2280"/>
      </w:pPr>
      <w:r>
        <w:t>The Author is the person who is responsible for the module at the time of the inspection. Typically this is the person who created the development sheet, and wrote and tested the code.</w:t>
      </w:r>
    </w:p>
    <w:p w:rsidR="00F538BB" w:rsidRDefault="00F538BB" w:rsidP="00F13004">
      <w:pPr>
        <w:pStyle w:val="Style1sttextparaArialLeft42ptAfter10pt"/>
        <w:numPr>
          <w:ilvl w:val="0"/>
          <w:numId w:val="28"/>
        </w:numPr>
        <w:spacing w:after="40"/>
        <w:ind w:left="2275"/>
      </w:pPr>
      <w:r>
        <w:t>Recorder</w:t>
      </w:r>
    </w:p>
    <w:p w:rsidR="00F13004" w:rsidRDefault="00F13004" w:rsidP="00F13004">
      <w:pPr>
        <w:pStyle w:val="Style1sttextparaArialLeft42ptAfter10pt"/>
        <w:ind w:left="2280"/>
      </w:pPr>
      <w:r>
        <w:t>The Recorder is responsible for accurately recording all of the defects that the team finds and for entering the summary defect counts at the end of the meeting.</w:t>
      </w:r>
    </w:p>
    <w:p w:rsidR="00F538BB" w:rsidRDefault="00F538BB" w:rsidP="00322439">
      <w:pPr>
        <w:pStyle w:val="Style1sttextparaArialLeft42ptAfter10pt"/>
        <w:numPr>
          <w:ilvl w:val="0"/>
          <w:numId w:val="28"/>
        </w:numPr>
        <w:spacing w:after="40"/>
        <w:ind w:left="2275"/>
      </w:pPr>
      <w:r>
        <w:t>Inspector</w:t>
      </w:r>
    </w:p>
    <w:p w:rsidR="00322439" w:rsidRDefault="00322439" w:rsidP="00322439">
      <w:pPr>
        <w:pStyle w:val="Style1sttextparaArialLeft42ptAfter10pt"/>
        <w:ind w:left="2280"/>
      </w:pPr>
      <w:r>
        <w:t xml:space="preserve">Any member of the inspection team that does not have one of the three roles listed above is designated simply as an Inspector. Inspectors are responsible for: (1) preparing for the meeting according to the checklist and making note of potential defects either on the meeting notice or </w:t>
      </w:r>
      <w:r w:rsidR="007502FC">
        <w:t>directly</w:t>
      </w:r>
      <w:r>
        <w:t xml:space="preserve"> on the materials to be inspected, and (2) actively participating in the meeting (see </w:t>
      </w:r>
      <w:r w:rsidR="00965063">
        <w:t>inspection meeting description below</w:t>
      </w:r>
      <w:r w:rsidR="007502FC">
        <w:t xml:space="preserve">). </w:t>
      </w:r>
      <w:proofErr w:type="gramStart"/>
      <w:r w:rsidR="007502FC">
        <w:t xml:space="preserve">Although not </w:t>
      </w:r>
      <w:r>
        <w:t xml:space="preserve">specifically </w:t>
      </w:r>
      <w:r w:rsidR="007502FC">
        <w:t xml:space="preserve">so </w:t>
      </w:r>
      <w:r>
        <w:t>designated, the Moderator, Author, and Recorder are also inspectors.</w:t>
      </w:r>
      <w:proofErr w:type="gramEnd"/>
    </w:p>
    <w:p w:rsidR="00965063" w:rsidRDefault="007502FC" w:rsidP="00F538BB">
      <w:pPr>
        <w:pStyle w:val="Style1sttextparaArialLeft42ptAfter10pt"/>
        <w:numPr>
          <w:ilvl w:val="0"/>
          <w:numId w:val="26"/>
        </w:numPr>
        <w:rPr>
          <w:u w:val="single"/>
        </w:rPr>
      </w:pPr>
      <w:r>
        <w:rPr>
          <w:u w:val="single"/>
        </w:rPr>
        <w:t xml:space="preserve">Simple Program Development Sheet </w:t>
      </w:r>
      <w:r w:rsidR="00965063" w:rsidRPr="00965063">
        <w:rPr>
          <w:u w:val="single"/>
        </w:rPr>
        <w:t>Inspection Checklist</w:t>
      </w:r>
    </w:p>
    <w:p w:rsidR="007502FC" w:rsidRPr="007502FC" w:rsidRDefault="007502FC" w:rsidP="007502FC">
      <w:pPr>
        <w:pStyle w:val="Style1sttextparaArialLeft42ptAfter10pt"/>
        <w:ind w:left="1560"/>
      </w:pPr>
      <w:r w:rsidRPr="007502FC">
        <w:t>All</w:t>
      </w:r>
      <w:r>
        <w:t xml:space="preserve"> inspectors should use this list for their preparation and actually check off each item.</w:t>
      </w:r>
    </w:p>
    <w:p w:rsidR="0022460E" w:rsidRDefault="000C51B6" w:rsidP="00F538BB">
      <w:pPr>
        <w:pStyle w:val="Style1sttextparaArialLeft42ptAfter10pt"/>
        <w:numPr>
          <w:ilvl w:val="0"/>
          <w:numId w:val="26"/>
        </w:numPr>
        <w:rPr>
          <w:u w:val="single"/>
        </w:rPr>
      </w:pPr>
      <w:r>
        <w:rPr>
          <w:u w:val="single"/>
        </w:rPr>
        <w:t>The Simple Program Development Sheet</w:t>
      </w:r>
    </w:p>
    <w:p w:rsidR="007502FC" w:rsidRPr="007502FC" w:rsidRDefault="007502FC" w:rsidP="007502FC">
      <w:pPr>
        <w:pStyle w:val="Style1sttextparaArialLeft42ptAfter10pt"/>
        <w:ind w:left="1560"/>
      </w:pPr>
      <w:r w:rsidRPr="007502FC">
        <w:t>This is th</w:t>
      </w:r>
      <w:r>
        <w:t>e artifact that is to be inspected. In our class inspections we usually inspect only the SPDS sections noted on the Inspection Meeting notice.</w:t>
      </w:r>
    </w:p>
    <w:p w:rsidR="000C51B6" w:rsidRDefault="000C51B6" w:rsidP="00F538BB">
      <w:pPr>
        <w:pStyle w:val="Style1sttextparaArialLeft42ptAfter10pt"/>
        <w:numPr>
          <w:ilvl w:val="0"/>
          <w:numId w:val="26"/>
        </w:numPr>
        <w:rPr>
          <w:u w:val="single"/>
        </w:rPr>
      </w:pPr>
      <w:r>
        <w:rPr>
          <w:u w:val="single"/>
        </w:rPr>
        <w:t>Code Listings</w:t>
      </w:r>
    </w:p>
    <w:p w:rsidR="002A3506" w:rsidRPr="002A3506" w:rsidRDefault="002A3506" w:rsidP="002A3506">
      <w:pPr>
        <w:pStyle w:val="Style1sttextparaArialLeft42ptAfter10pt"/>
        <w:ind w:left="1560"/>
      </w:pPr>
      <w:r w:rsidRPr="002A3506">
        <w:t>If code is to</w:t>
      </w:r>
      <w:r>
        <w:t xml:space="preserve"> be inspected it will be presented as a separate attachment. Inspection code defects include any non-conformances to the pertinent MTM code standard.</w:t>
      </w:r>
    </w:p>
    <w:p w:rsidR="000C51B6" w:rsidRDefault="000C51B6" w:rsidP="00873163">
      <w:pPr>
        <w:pStyle w:val="Style1sttextparaArialLeft42ptAfter10pt"/>
        <w:keepNext/>
        <w:numPr>
          <w:ilvl w:val="0"/>
          <w:numId w:val="26"/>
        </w:numPr>
        <w:rPr>
          <w:u w:val="single"/>
        </w:rPr>
      </w:pPr>
      <w:r>
        <w:rPr>
          <w:u w:val="single"/>
        </w:rPr>
        <w:lastRenderedPageBreak/>
        <w:t>Listings of test scripts, test files, and test outputs</w:t>
      </w:r>
    </w:p>
    <w:p w:rsidR="002A3506" w:rsidRPr="002A3506" w:rsidRDefault="002A3506" w:rsidP="002A3506">
      <w:pPr>
        <w:pStyle w:val="Style1sttextparaArialLeft42ptAfter10pt"/>
        <w:ind w:left="1560"/>
      </w:pPr>
      <w:r w:rsidRPr="002A3506">
        <w:t>De</w:t>
      </w:r>
      <w:r>
        <w:t>pending in their size, test scripts, test files, and test outputs may be included in the body of the SPDS or on separate attachments. If a random test is called for there should be a separate listing of the random test case generator.</w:t>
      </w:r>
    </w:p>
    <w:p w:rsidR="00493878" w:rsidRDefault="00493878" w:rsidP="00F538BB">
      <w:pPr>
        <w:pStyle w:val="Style1sttextparaArialLeft42ptAfter10pt"/>
        <w:numPr>
          <w:ilvl w:val="0"/>
          <w:numId w:val="26"/>
        </w:numPr>
        <w:rPr>
          <w:u w:val="single"/>
        </w:rPr>
      </w:pPr>
      <w:r>
        <w:rPr>
          <w:u w:val="single"/>
        </w:rPr>
        <w:t>Inspection Report</w:t>
      </w:r>
    </w:p>
    <w:p w:rsidR="002A3506" w:rsidRPr="002A3506" w:rsidRDefault="002A3506" w:rsidP="002A3506">
      <w:pPr>
        <w:pStyle w:val="Style1sttextparaArialLeft42ptAfter10pt"/>
        <w:ind w:left="1560"/>
      </w:pPr>
      <w:r w:rsidRPr="002A3506">
        <w:t>Every</w:t>
      </w:r>
      <w:r>
        <w:t xml:space="preserve"> inspection must produce an Inspection Report. The Moderator should begin compiling this report at the beginning of the inspection meeting by obtaining and recording each inspector’s preparation time and number of major defects.</w:t>
      </w:r>
    </w:p>
    <w:p w:rsidR="00D52EB4" w:rsidRDefault="00F32C8C" w:rsidP="00D52EB4">
      <w:pPr>
        <w:pStyle w:val="Heading2"/>
      </w:pPr>
      <w:r>
        <w:t>Each member of the inspection team individually prepares for the inspection meeting</w:t>
      </w:r>
    </w:p>
    <w:p w:rsidR="00D52EB4" w:rsidRDefault="00965063" w:rsidP="00D52EB4">
      <w:pPr>
        <w:pStyle w:val="Style1sttextparaArialLeft42ptAfter10pt"/>
      </w:pPr>
      <w:r>
        <w:t xml:space="preserve">Each Inspector </w:t>
      </w:r>
      <w:r w:rsidRPr="002A3506">
        <w:rPr>
          <w:u w:val="single"/>
        </w:rPr>
        <w:t>carefully examines</w:t>
      </w:r>
      <w:r>
        <w:t xml:space="preserve"> all the materials checked on the Meeting Notice with particular attention to the points mentioned on the </w:t>
      </w:r>
      <w:r w:rsidR="00873163">
        <w:rPr>
          <w:i/>
        </w:rPr>
        <w:t>Small Module I</w:t>
      </w:r>
      <w:r w:rsidRPr="00873163">
        <w:rPr>
          <w:i/>
        </w:rPr>
        <w:t>nspection Checklist</w:t>
      </w:r>
      <w:r>
        <w:t>. Each inspector should make note of parts of the material he or she did not fully understand, he or she suspects may be defective, and any items he or she think are actual defects.</w:t>
      </w:r>
      <w:r w:rsidR="00493878">
        <w:t xml:space="preserve"> Each inspector should </w:t>
      </w:r>
      <w:r w:rsidR="002A3506">
        <w:t>note</w:t>
      </w:r>
      <w:r w:rsidR="00493878">
        <w:t xml:space="preserve"> how much time he or she spent on preparation.</w:t>
      </w:r>
    </w:p>
    <w:p w:rsidR="001344CA" w:rsidRPr="001344CA" w:rsidRDefault="000454BB" w:rsidP="001344CA">
      <w:pPr>
        <w:pStyle w:val="Heading2"/>
      </w:pPr>
      <w:r>
        <w:t>The Inspection Moderator conducts the inspection meeting</w:t>
      </w:r>
    </w:p>
    <w:p w:rsidR="008D54A2" w:rsidRDefault="00493878" w:rsidP="008D54A2">
      <w:pPr>
        <w:pStyle w:val="Style1sttextparaArialLeft42ptAfter10pt"/>
      </w:pPr>
      <w:r w:rsidRPr="002A3506">
        <w:rPr>
          <w:u w:val="single"/>
        </w:rPr>
        <w:t>The first item of business</w:t>
      </w:r>
      <w:r>
        <w:t xml:space="preserve"> is to collect preparation times</w:t>
      </w:r>
      <w:r w:rsidR="002A3506">
        <w:t xml:space="preserve"> and number of major defects</w:t>
      </w:r>
      <w:r>
        <w:t xml:space="preserve"> from each Inspector. The Moderator records these times on the Inspection Report. </w:t>
      </w:r>
      <w:r w:rsidR="00EC6501">
        <w:t>The Moderator must then decide if the team is sufficiently well prepared to proceed with the inspection. If the team is not sufficiently well prepared</w:t>
      </w:r>
      <w:r w:rsidR="002A3506">
        <w:t>,</w:t>
      </w:r>
      <w:r w:rsidR="00EC6501">
        <w:t xml:space="preserve"> the meeting should be rescheduled.</w:t>
      </w:r>
    </w:p>
    <w:p w:rsidR="00EC6501" w:rsidRDefault="00EC6501" w:rsidP="008D54A2">
      <w:pPr>
        <w:pStyle w:val="Style1sttextparaArialLeft42ptAfter10pt"/>
      </w:pPr>
      <w:r>
        <w:t>An inspection meeting should be narrowly focused on finding defect</w:t>
      </w:r>
      <w:r w:rsidR="002B4B2E">
        <w:t>s in</w:t>
      </w:r>
      <w:r>
        <w:t xml:space="preserve"> the </w:t>
      </w:r>
      <w:r w:rsidR="002B4B2E">
        <w:t>program</w:t>
      </w:r>
      <w:r>
        <w:t xml:space="preserve">’s work products. All inspectors are responsible for keeping this focus and should keep in mind that it is the </w:t>
      </w:r>
      <w:r w:rsidR="002A3506">
        <w:t>artifact</w:t>
      </w:r>
      <w:r>
        <w:t xml:space="preserve"> that are being inspected, not the Author. Avoid personalizing the </w:t>
      </w:r>
      <w:proofErr w:type="gramStart"/>
      <w:r w:rsidR="002A3506">
        <w:t>artifact</w:t>
      </w:r>
      <w:r w:rsidR="002B4B2E">
        <w:t>,</w:t>
      </w:r>
      <w:proofErr w:type="gramEnd"/>
      <w:r w:rsidR="002B4B2E">
        <w:t xml:space="preserve"> address the </w:t>
      </w:r>
      <w:r w:rsidR="002A3506">
        <w:t>artifact</w:t>
      </w:r>
      <w:r w:rsidR="002B4B2E">
        <w:t xml:space="preserve"> items</w:t>
      </w:r>
      <w:r>
        <w:t xml:space="preserve">, not the Author. For example, </w:t>
      </w:r>
      <w:r w:rsidRPr="002B4B2E">
        <w:rPr>
          <w:u w:val="single"/>
        </w:rPr>
        <w:t>don’t</w:t>
      </w:r>
      <w:r>
        <w:t xml:space="preserve"> say, “You wrote here ...” but rather something like “The code here is saying ...</w:t>
      </w:r>
      <w:proofErr w:type="gramStart"/>
      <w:r>
        <w:t>”.</w:t>
      </w:r>
      <w:proofErr w:type="gramEnd"/>
      <w:r>
        <w:t xml:space="preserve"> </w:t>
      </w:r>
      <w:r w:rsidRPr="002B4B2E">
        <w:rPr>
          <w:u w:val="single"/>
        </w:rPr>
        <w:t>Do not</w:t>
      </w:r>
      <w:r>
        <w:t xml:space="preserve"> try to correct any of the defects found. Problem solving is fun, but an inspection meeting is not the place for it; speak to the Author after the</w:t>
      </w:r>
      <w:r w:rsidR="002B4B2E">
        <w:t xml:space="preserve"> meeting if you think you </w:t>
      </w:r>
      <w:proofErr w:type="gramStart"/>
      <w:r w:rsidR="002B4B2E">
        <w:t xml:space="preserve">have </w:t>
      </w:r>
      <w:r>
        <w:t xml:space="preserve"> an</w:t>
      </w:r>
      <w:proofErr w:type="gramEnd"/>
      <w:r>
        <w:t xml:space="preserve"> idea that he or she would benefit from.</w:t>
      </w:r>
    </w:p>
    <w:p w:rsidR="00EC6501" w:rsidRDefault="00EC6501" w:rsidP="008D54A2">
      <w:pPr>
        <w:pStyle w:val="Style1sttextparaArialLeft42ptAfter10pt"/>
      </w:pPr>
      <w:r>
        <w:t>Since the purpose of an inspection meeting is to find defects in the Author’s work products it</w:t>
      </w:r>
      <w:r w:rsidR="00FC1AF2">
        <w:t>’</w:t>
      </w:r>
      <w:r>
        <w:t>s often easy to create interpersonal tension</w:t>
      </w:r>
      <w:r w:rsidR="002B4B2E">
        <w:t>s</w:t>
      </w:r>
      <w:r>
        <w:t>. All Inspectors should go out of their way to avoid this</w:t>
      </w:r>
      <w:r w:rsidR="00FC1AF2">
        <w:t xml:space="preserve"> and the Moderator should step in and address any interpersonal problems that arise.</w:t>
      </w:r>
    </w:p>
    <w:p w:rsidR="002B4B2E" w:rsidRDefault="002B4B2E" w:rsidP="008D54A2">
      <w:pPr>
        <w:pStyle w:val="Style1sttextparaArialLeft42ptAfter10pt"/>
        <w:rPr>
          <w:rFonts w:cs="Arial"/>
          <w:noProof/>
          <w:szCs w:val="24"/>
        </w:rPr>
      </w:pPr>
      <w:r>
        <w:t xml:space="preserve">All of the parts of the program development sheet that are checked on the meeting notice should be examined. The </w:t>
      </w:r>
      <w:r w:rsidR="00873163">
        <w:rPr>
          <w:i/>
        </w:rPr>
        <w:t>Small Module I</w:t>
      </w:r>
      <w:r w:rsidR="00873163" w:rsidRPr="00873163">
        <w:rPr>
          <w:i/>
        </w:rPr>
        <w:t>nspection Checklist</w:t>
      </w:r>
      <w:r w:rsidR="00873163">
        <w:t xml:space="preserve"> </w:t>
      </w:r>
      <w:r>
        <w:t xml:space="preserve">provides the order in which parts should be inspected and details on what to look for in each item. </w:t>
      </w:r>
    </w:p>
    <w:p w:rsidR="00965063" w:rsidRDefault="00965063" w:rsidP="00965063">
      <w:pPr>
        <w:pStyle w:val="Heading2"/>
      </w:pPr>
      <w:r>
        <w:lastRenderedPageBreak/>
        <w:t>The inspection team determines whether or not a re-inspectio</w:t>
      </w:r>
      <w:r w:rsidR="0030103F">
        <w:t>n is necessary</w:t>
      </w:r>
    </w:p>
    <w:p w:rsidR="00965063" w:rsidRPr="00965063" w:rsidRDefault="0030103F" w:rsidP="00965063">
      <w:pPr>
        <w:pStyle w:val="Style1sttextparaArialLeft42ptAfter10pt"/>
      </w:pPr>
      <w:r>
        <w:t xml:space="preserve">Usually </w:t>
      </w:r>
      <w:r w:rsidR="003A50E1">
        <w:t>the defect corrections necessary can safely be checked when the Moderator verifies the Author’s rework (see</w:t>
      </w:r>
      <w:r w:rsidR="00C10A38">
        <w:t xml:space="preserve"> the</w:t>
      </w:r>
      <w:r w:rsidR="003A50E1">
        <w:t xml:space="preserve"> step below) so </w:t>
      </w:r>
      <w:r>
        <w:t xml:space="preserve">a re-inspection is not necessary. In some cases, however, </w:t>
      </w:r>
      <w:r w:rsidR="003A50E1">
        <w:t xml:space="preserve">(1) </w:t>
      </w:r>
      <w:r>
        <w:t>the Author may not have clearly understood</w:t>
      </w:r>
      <w:r w:rsidR="008E4FC4">
        <w:t xml:space="preserve"> the</w:t>
      </w:r>
      <w:r w:rsidR="003A50E1">
        <w:t xml:space="preserve"> problem, (2)</w:t>
      </w:r>
      <w:r w:rsidR="008E4FC4">
        <w:t xml:space="preserve"> the requirements may have changed between the time the Author was assigned the problem </w:t>
      </w:r>
      <w:r w:rsidR="003A50E1">
        <w:t xml:space="preserve">and the time of the inspection or (3) significant parts of the artifact being inspected were missing. </w:t>
      </w:r>
      <w:r w:rsidR="008E4FC4">
        <w:t>In these cases a re-inspection may be necessary. Also, if any of the defects found during the meeting appear to involve a substantial amount of re-work</w:t>
      </w:r>
      <w:r w:rsidR="00C10A38">
        <w:t>,</w:t>
      </w:r>
      <w:r w:rsidR="003A50E1">
        <w:t xml:space="preserve"> or complex rework</w:t>
      </w:r>
      <w:r w:rsidR="00C10A38">
        <w:t>,</w:t>
      </w:r>
      <w:r w:rsidR="003A50E1">
        <w:t xml:space="preserve"> a re-inspection should be held. </w:t>
      </w:r>
    </w:p>
    <w:p w:rsidR="0016562F" w:rsidRDefault="0016562F" w:rsidP="00965063">
      <w:pPr>
        <w:pStyle w:val="Heading2"/>
      </w:pPr>
      <w:r>
        <w:t xml:space="preserve">The Author </w:t>
      </w:r>
      <w:r w:rsidR="0030103F">
        <w:t>addresses each item on the defect list</w:t>
      </w:r>
    </w:p>
    <w:p w:rsidR="00BF26AA" w:rsidRPr="00BF26AA" w:rsidRDefault="00BF26AA" w:rsidP="00BF26AA">
      <w:pPr>
        <w:pStyle w:val="Style1sttextparaArialLeft42ptAfter10pt"/>
      </w:pPr>
      <w:r>
        <w:t>The Author should comment on each item on the defect list. Usually this will just be the c</w:t>
      </w:r>
      <w:r w:rsidR="00873163">
        <w:t xml:space="preserve">omment “fixed”. In some cases, </w:t>
      </w:r>
      <w:r>
        <w:t xml:space="preserve">however, the Author may </w:t>
      </w:r>
      <w:proofErr w:type="spellStart"/>
      <w:proofErr w:type="gramStart"/>
      <w:r>
        <w:t>decided</w:t>
      </w:r>
      <w:proofErr w:type="spellEnd"/>
      <w:proofErr w:type="gramEnd"/>
      <w:r>
        <w:t xml:space="preserve"> that what he or she thought was a defect during the inspection meeting is not in fact a defect. The reasons for this should be noted.</w:t>
      </w:r>
    </w:p>
    <w:p w:rsidR="00965063" w:rsidRDefault="00965063" w:rsidP="00965063">
      <w:pPr>
        <w:pStyle w:val="Heading2"/>
      </w:pPr>
      <w:r>
        <w:t>The</w:t>
      </w:r>
      <w:r w:rsidR="0030103F">
        <w:t xml:space="preserve"> M</w:t>
      </w:r>
      <w:r>
        <w:t xml:space="preserve">oderator </w:t>
      </w:r>
      <w:r w:rsidR="0030103F">
        <w:t>verifies the Author’s rework</w:t>
      </w:r>
    </w:p>
    <w:p w:rsidR="00BF26AA" w:rsidRPr="00BF26AA" w:rsidRDefault="00BF26AA" w:rsidP="00BF26AA">
      <w:pPr>
        <w:pStyle w:val="Style1sttextparaArialLeft42ptAfter10pt"/>
      </w:pPr>
      <w:r>
        <w:t xml:space="preserve">The Author should make all the development materials available to the Moderator along with his or her annotated </w:t>
      </w:r>
      <w:r w:rsidRPr="00873163">
        <w:rPr>
          <w:i/>
        </w:rPr>
        <w:t>Defect List</w:t>
      </w:r>
      <w:r>
        <w:t xml:space="preserve">. </w:t>
      </w:r>
      <w:r w:rsidR="0022460E">
        <w:t>Ordinarily the Moderator should be able to verify that all recorded defects have been addressed</w:t>
      </w:r>
      <w:r w:rsidR="00C10A38">
        <w:t>,</w:t>
      </w:r>
      <w:r w:rsidR="0022460E">
        <w:t xml:space="preserve"> but in some cases he or she may have to consult with the Author to do this.</w:t>
      </w:r>
    </w:p>
    <w:p w:rsidR="00D705DE" w:rsidRDefault="007451DC" w:rsidP="00965063">
      <w:pPr>
        <w:pStyle w:val="Heading2"/>
      </w:pPr>
      <w:r>
        <w:t>The Inspection Moderator complete</w:t>
      </w:r>
      <w:r w:rsidR="00322439">
        <w:t>s</w:t>
      </w:r>
      <w:r>
        <w:t xml:space="preserve"> the inspection</w:t>
      </w:r>
    </w:p>
    <w:p w:rsidR="007C0116" w:rsidRPr="00965063" w:rsidRDefault="008E4FC4" w:rsidP="00965063">
      <w:pPr>
        <w:pStyle w:val="Style1sttextparaArialLeft42ptAfter10pt"/>
      </w:pPr>
      <w:r>
        <w:t>To complete an inspection the Moderator should turn into the project manager</w:t>
      </w:r>
      <w:r w:rsidR="00C10A38">
        <w:t xml:space="preserve"> (in our case this is usually the instructor)</w:t>
      </w:r>
      <w:r>
        <w:t xml:space="preserve"> (1) his or her</w:t>
      </w:r>
      <w:r w:rsidR="0022460E">
        <w:t xml:space="preserve"> co</w:t>
      </w:r>
      <w:r w:rsidR="00FC1AF2">
        <w:t xml:space="preserve">py of the meeting notice(s), </w:t>
      </w:r>
      <w:r>
        <w:t>(2) the Defect List with the Author’s annotations</w:t>
      </w:r>
      <w:r w:rsidR="00FC1AF2">
        <w:t xml:space="preserve">, and (3) the </w:t>
      </w:r>
      <w:r w:rsidR="00FC1AF2" w:rsidRPr="00873163">
        <w:rPr>
          <w:i/>
        </w:rPr>
        <w:t>Inspection Report</w:t>
      </w:r>
      <w:r w:rsidR="00FC1AF2">
        <w:t>.</w:t>
      </w:r>
    </w:p>
    <w:p w:rsidR="001A47C4" w:rsidRDefault="0030103F" w:rsidP="001A47C4">
      <w:pPr>
        <w:pStyle w:val="StyleHeading1Arial"/>
      </w:pPr>
      <w:r>
        <w:t>Exit Condition</w:t>
      </w:r>
    </w:p>
    <w:p w:rsidR="007451DC" w:rsidRDefault="00C10A38" w:rsidP="00C10A38">
      <w:pPr>
        <w:spacing w:after="120"/>
        <w:ind w:left="720"/>
        <w:rPr>
          <w:rFonts w:ascii="Arial" w:hAnsi="Arial" w:cs="Arial"/>
          <w:bCs/>
        </w:rPr>
      </w:pPr>
      <w:r>
        <w:rPr>
          <w:rFonts w:ascii="Arial" w:hAnsi="Arial" w:cs="Arial"/>
          <w:bCs/>
        </w:rPr>
        <w:t xml:space="preserve">Item 3.10 above has been </w:t>
      </w:r>
      <w:r w:rsidR="00873163">
        <w:rPr>
          <w:rFonts w:ascii="Arial" w:hAnsi="Arial" w:cs="Arial"/>
          <w:bCs/>
        </w:rPr>
        <w:t>completed</w:t>
      </w:r>
      <w:r w:rsidR="0030103F">
        <w:rPr>
          <w:rFonts w:ascii="Arial" w:hAnsi="Arial" w:cs="Arial"/>
          <w:bCs/>
        </w:rPr>
        <w:t>.</w:t>
      </w:r>
      <w:bookmarkStart w:id="0" w:name="_GoBack"/>
      <w:bookmarkEnd w:id="0"/>
    </w:p>
    <w:sectPr w:rsidR="007451DC" w:rsidSect="00C12D48">
      <w:headerReference w:type="default" r:id="rId8"/>
      <w:footerReference w:type="default" r:id="rId9"/>
      <w:type w:val="continuous"/>
      <w:pgSz w:w="12240" w:h="15840"/>
      <w:pgMar w:top="720" w:right="1080" w:bottom="1080" w:left="10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36" w:rsidRDefault="00B41B36">
      <w:r>
        <w:separator/>
      </w:r>
    </w:p>
  </w:endnote>
  <w:endnote w:type="continuationSeparator" w:id="0">
    <w:p w:rsidR="00B41B36" w:rsidRDefault="00B4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EB" w:rsidRDefault="00245D02">
    <w:pPr>
      <w:pStyle w:val="Footer"/>
      <w:tabs>
        <w:tab w:val="clear" w:pos="4320"/>
        <w:tab w:val="clear" w:pos="8640"/>
        <w:tab w:val="right" w:pos="10040"/>
      </w:tabs>
      <w:rPr>
        <w:noProof/>
        <w:sz w:val="14"/>
      </w:rPr>
    </w:pPr>
    <w:r>
      <w:rPr>
        <w:noProof/>
        <w:sz w:val="14"/>
      </w:rPr>
      <w:fldChar w:fldCharType="begin"/>
    </w:r>
    <w:r>
      <w:rPr>
        <w:noProof/>
        <w:sz w:val="14"/>
      </w:rPr>
      <w:instrText xml:space="preserve"> FILENAME   \* MERGEFORMAT </w:instrText>
    </w:r>
    <w:r>
      <w:rPr>
        <w:noProof/>
        <w:sz w:val="14"/>
      </w:rPr>
      <w:fldChar w:fldCharType="separate"/>
    </w:r>
    <w:r w:rsidR="00873163">
      <w:rPr>
        <w:noProof/>
        <w:sz w:val="14"/>
      </w:rPr>
      <w:t>mtmSmallModDevShtInspecProcess.docx</w:t>
    </w:r>
    <w:r>
      <w:rPr>
        <w:noProof/>
        <w:sz w:val="14"/>
      </w:rPr>
      <w:fldChar w:fldCharType="end"/>
    </w:r>
    <w:r w:rsidR="00FA4C22">
      <w:rPr>
        <w:noProof/>
        <w:sz w:val="14"/>
      </w:rPr>
      <w:t>.</w:t>
    </w:r>
    <w:r w:rsidR="00962C55">
      <w:rPr>
        <w:noProof/>
        <w:sz w:val="14"/>
      </w:rPr>
      <w:tab/>
    </w:r>
    <w:r w:rsidR="00962C55">
      <w:rPr>
        <w:noProof/>
        <w:sz w:val="14"/>
      </w:rPr>
      <w:fldChar w:fldCharType="begin"/>
    </w:r>
    <w:r w:rsidR="00962C55">
      <w:rPr>
        <w:noProof/>
        <w:sz w:val="14"/>
      </w:rPr>
      <w:instrText xml:space="preserve"> DATE   \* MERGEFORMAT </w:instrText>
    </w:r>
    <w:r w:rsidR="00962C55">
      <w:rPr>
        <w:noProof/>
        <w:sz w:val="14"/>
      </w:rPr>
      <w:fldChar w:fldCharType="separate"/>
    </w:r>
    <w:r w:rsidR="00873163">
      <w:rPr>
        <w:noProof/>
        <w:sz w:val="14"/>
      </w:rPr>
      <w:t>9/10/2014</w:t>
    </w:r>
    <w:r w:rsidR="00962C55">
      <w:rPr>
        <w:noProof/>
        <w:sz w:val="14"/>
      </w:rPr>
      <w:fldChar w:fldCharType="end"/>
    </w:r>
  </w:p>
  <w:p w:rsidR="00962C55" w:rsidRDefault="00962C55">
    <w:pPr>
      <w:pStyle w:val="Footer"/>
      <w:tabs>
        <w:tab w:val="clear" w:pos="4320"/>
        <w:tab w:val="clear" w:pos="8640"/>
        <w:tab w:val="right" w:pos="10040"/>
      </w:tabs>
      <w:rPr>
        <w:sz w:val="14"/>
      </w:rPr>
    </w:pPr>
    <w:r w:rsidRPr="00962C55">
      <w:rPr>
        <w:sz w:val="14"/>
      </w:rPr>
      <w:t>This work is licensed under the Creative Commons Attribution-</w:t>
    </w:r>
    <w:proofErr w:type="spellStart"/>
    <w:r w:rsidRPr="00962C55">
      <w:rPr>
        <w:sz w:val="14"/>
      </w:rPr>
      <w:t>ShareAlike</w:t>
    </w:r>
    <w:proofErr w:type="spellEnd"/>
    <w:r w:rsidRPr="00962C55">
      <w:rPr>
        <w:sz w:val="14"/>
      </w:rPr>
      <w:t xml:space="preserve"> 3.0 </w:t>
    </w:r>
    <w:proofErr w:type="spellStart"/>
    <w:r w:rsidRPr="00962C55">
      <w:rPr>
        <w:sz w:val="14"/>
      </w:rPr>
      <w:t>Unported</w:t>
    </w:r>
    <w:proofErr w:type="spellEnd"/>
    <w:r w:rsidRPr="00962C55">
      <w:rPr>
        <w:sz w:val="14"/>
      </w:rPr>
      <w:t xml:space="preserve"> License. To view a copy of this license, visit http://creativecommons.org/licenses/by-sa/3.0/ or send a letter to Creative Commons, 444 Castro Street, Suite 900, Mountain View, California, 94041, USA.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36" w:rsidRDefault="00B41B36">
      <w:r>
        <w:separator/>
      </w:r>
    </w:p>
  </w:footnote>
  <w:footnote w:type="continuationSeparator" w:id="0">
    <w:p w:rsidR="00B41B36" w:rsidRDefault="00B41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AEB" w:rsidRDefault="00A56AEB">
    <w:pPr>
      <w:framePr w:w="10080" w:hSpace="240" w:vSpace="240" w:wrap="auto" w:hAnchor="margin" w:yAlign="top"/>
      <w:pBdr>
        <w:top w:val="single" w:sz="6" w:space="0" w:color="auto"/>
        <w:left w:val="single" w:sz="6" w:space="0" w:color="auto"/>
        <w:bottom w:val="single" w:sz="6" w:space="0" w:color="auto"/>
        <w:right w:val="single" w:sz="6" w:space="0" w:color="auto"/>
      </w:pBdr>
      <w:tabs>
        <w:tab w:val="left" w:pos="1980"/>
        <w:tab w:val="center" w:pos="5040"/>
        <w:tab w:val="left" w:pos="8140"/>
      </w:tabs>
      <w:ind w:right="40"/>
      <w:rPr>
        <w:sz w:val="14"/>
      </w:rPr>
    </w:pPr>
    <w:r>
      <w:rPr>
        <w:sz w:val="20"/>
      </w:rPr>
      <w:t xml:space="preserve">Montana Tech </w:t>
    </w:r>
    <w:r>
      <w:rPr>
        <w:sz w:val="14"/>
      </w:rPr>
      <w:tab/>
    </w:r>
    <w:r w:rsidRPr="0003461A">
      <w:rPr>
        <w:szCs w:val="24"/>
      </w:rPr>
      <w:t>M</w:t>
    </w:r>
    <w:r>
      <w:rPr>
        <w:szCs w:val="24"/>
      </w:rPr>
      <w:t>ontana T</w:t>
    </w:r>
    <w:r w:rsidRPr="0003461A">
      <w:rPr>
        <w:szCs w:val="24"/>
      </w:rPr>
      <w:t xml:space="preserve">ech </w:t>
    </w:r>
    <w:r>
      <w:rPr>
        <w:szCs w:val="24"/>
      </w:rPr>
      <w:t xml:space="preserve">Method </w:t>
    </w:r>
    <w:r w:rsidRPr="0003461A">
      <w:rPr>
        <w:szCs w:val="24"/>
      </w:rPr>
      <w:t>Software Development Standard</w:t>
    </w:r>
    <w:r>
      <w:rPr>
        <w:b/>
        <w:sz w:val="28"/>
      </w:rPr>
      <w:t xml:space="preserve"> </w:t>
    </w:r>
    <w:r>
      <w:rPr>
        <w:b/>
        <w:sz w:val="36"/>
      </w:rPr>
      <w:tab/>
    </w:r>
    <w:r w:rsidR="00C43923">
      <w:rPr>
        <w:sz w:val="20"/>
      </w:rPr>
      <w:t>Version 1.</w:t>
    </w:r>
    <w:r w:rsidR="00245D02">
      <w:rPr>
        <w:sz w:val="20"/>
      </w:rPr>
      <w:t>5</w:t>
    </w:r>
    <w:r w:rsidR="00FA4C22">
      <w:rPr>
        <w:sz w:val="20"/>
      </w:rPr>
      <w:br/>
    </w:r>
    <w:r w:rsidR="00FA4C22">
      <w:rPr>
        <w:sz w:val="14"/>
      </w:rPr>
      <w:t xml:space="preserve">                                                                                                                           </w:t>
    </w:r>
    <w:r w:rsidR="00FA4C22" w:rsidRPr="00FA4C22">
      <w:rPr>
        <w:rFonts w:ascii="Arial" w:hAnsi="Arial" w:cs="Arial"/>
        <w:b/>
        <w:szCs w:val="24"/>
      </w:rPr>
      <w:t>MTM</w:t>
    </w:r>
    <w:r w:rsidR="00FA4C22">
      <w:rPr>
        <w:rFonts w:ascii="Arial" w:hAnsi="Arial" w:cs="Arial"/>
        <w:b/>
        <w:szCs w:val="24"/>
      </w:rPr>
      <w:tab/>
    </w:r>
    <w:r w:rsidR="007502FC">
      <w:rPr>
        <w:rFonts w:ascii="Arial" w:hAnsi="Arial" w:cs="Arial"/>
        <w:sz w:val="20"/>
      </w:rPr>
      <w:t xml:space="preserve">Sept. </w:t>
    </w:r>
    <w:r w:rsidR="00245D02">
      <w:rPr>
        <w:rFonts w:ascii="Arial" w:hAnsi="Arial" w:cs="Arial"/>
        <w:sz w:val="20"/>
      </w:rPr>
      <w:t>8</w:t>
    </w:r>
    <w:r w:rsidR="00FA4C22" w:rsidRPr="00FA4C22">
      <w:rPr>
        <w:rFonts w:ascii="Arial" w:hAnsi="Arial" w:cs="Arial"/>
        <w:sz w:val="20"/>
      </w:rPr>
      <w:t>, 201</w:t>
    </w:r>
    <w:r w:rsidR="00245D02">
      <w:rPr>
        <w:rFonts w:ascii="Arial" w:hAnsi="Arial" w:cs="Arial"/>
        <w:sz w:val="20"/>
      </w:rPr>
      <w:t>4</w:t>
    </w:r>
    <w:r>
      <w:rPr>
        <w:sz w:val="14"/>
      </w:rPr>
      <w:br/>
    </w:r>
    <w:r w:rsidR="00D562A8">
      <w:rPr>
        <w:sz w:val="20"/>
      </w:rPr>
      <w:t>Software Engineering</w:t>
    </w:r>
    <w:r>
      <w:rPr>
        <w:sz w:val="20"/>
      </w:rPr>
      <w:tab/>
    </w:r>
    <w:r>
      <w:rPr>
        <w:sz w:val="14"/>
      </w:rPr>
      <w:tab/>
    </w:r>
    <w:r w:rsidR="00245D02">
      <w:rPr>
        <w:b/>
        <w:szCs w:val="24"/>
      </w:rPr>
      <w:t>Small Module</w:t>
    </w:r>
    <w:r w:rsidR="00D562A8" w:rsidRPr="00C43923">
      <w:rPr>
        <w:b/>
        <w:szCs w:val="24"/>
      </w:rPr>
      <w:t xml:space="preserve"> Development</w:t>
    </w:r>
    <w:r w:rsidRPr="00C43923">
      <w:rPr>
        <w:b/>
        <w:szCs w:val="24"/>
      </w:rPr>
      <w:t xml:space="preserve"> Sheet </w:t>
    </w:r>
    <w:r w:rsidR="00C43923" w:rsidRPr="00C43923">
      <w:rPr>
        <w:b/>
        <w:szCs w:val="24"/>
      </w:rPr>
      <w:t>Inspection</w:t>
    </w:r>
    <w:r w:rsidR="00C43923">
      <w:rPr>
        <w:sz w:val="20"/>
      </w:rPr>
      <w:tab/>
    </w:r>
    <w:r w:rsidR="003C2C82">
      <w:rPr>
        <w:sz w:val="20"/>
      </w:rPr>
      <w:t>P</w:t>
    </w:r>
    <w:r>
      <w:rPr>
        <w:sz w:val="20"/>
      </w:rPr>
      <w:t xml:space="preserve">age:  </w:t>
    </w:r>
    <w:r>
      <w:rPr>
        <w:sz w:val="20"/>
      </w:rPr>
      <w:pgNum/>
    </w:r>
    <w:r>
      <w:rPr>
        <w:sz w:val="20"/>
      </w:rPr>
      <w:t xml:space="preserve"> of </w:t>
    </w:r>
    <w:r w:rsidR="00B41B36">
      <w:fldChar w:fldCharType="begin"/>
    </w:r>
    <w:r w:rsidR="00B41B36">
      <w:instrText xml:space="preserve"> NUMPAGES  \* MERGEFORMAT </w:instrText>
    </w:r>
    <w:r w:rsidR="00B41B36">
      <w:fldChar w:fldCharType="separate"/>
    </w:r>
    <w:r w:rsidR="00873163" w:rsidRPr="00873163">
      <w:rPr>
        <w:noProof/>
        <w:sz w:val="20"/>
      </w:rPr>
      <w:t>5</w:t>
    </w:r>
    <w:r w:rsidR="00B41B36">
      <w:rPr>
        <w:noProof/>
        <w:sz w:val="20"/>
      </w:rPr>
      <w:fldChar w:fldCharType="end"/>
    </w:r>
    <w:r>
      <w:rPr>
        <w:sz w:val="20"/>
      </w:rPr>
      <w:br/>
    </w:r>
    <w:r>
      <w:rPr>
        <w:sz w:val="20"/>
      </w:rPr>
      <w:tab/>
    </w: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A9A7640"/>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FFFFFFFE"/>
    <w:multiLevelType w:val="singleLevel"/>
    <w:tmpl w:val="8E54D1EE"/>
    <w:lvl w:ilvl="0">
      <w:numFmt w:val="decimal"/>
      <w:lvlText w:val="*"/>
      <w:lvlJc w:val="left"/>
    </w:lvl>
  </w:abstractNum>
  <w:abstractNum w:abstractNumId="2">
    <w:nsid w:val="03DC2CE6"/>
    <w:multiLevelType w:val="hybridMultilevel"/>
    <w:tmpl w:val="4E58D7D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07DD6BB2"/>
    <w:multiLevelType w:val="hybridMultilevel"/>
    <w:tmpl w:val="8F24F81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153B1A7A"/>
    <w:multiLevelType w:val="singleLevel"/>
    <w:tmpl w:val="D9C27F46"/>
    <w:lvl w:ilvl="0">
      <w:start w:val="1"/>
      <w:numFmt w:val="decimal"/>
      <w:lvlText w:val="0%1"/>
      <w:legacy w:legacy="1" w:legacySpace="0" w:legacyIndent="360"/>
      <w:lvlJc w:val="left"/>
      <w:pPr>
        <w:ind w:left="3240" w:hanging="360"/>
      </w:pPr>
    </w:lvl>
  </w:abstractNum>
  <w:abstractNum w:abstractNumId="5">
    <w:nsid w:val="1B3916AB"/>
    <w:multiLevelType w:val="singleLevel"/>
    <w:tmpl w:val="9BF81D5E"/>
    <w:lvl w:ilvl="0">
      <w:start w:val="2"/>
      <w:numFmt w:val="decimal"/>
      <w:lvlText w:val="0%1"/>
      <w:legacy w:legacy="1" w:legacySpace="0" w:legacyIndent="360"/>
      <w:lvlJc w:val="left"/>
      <w:pPr>
        <w:ind w:left="3240" w:hanging="360"/>
      </w:pPr>
    </w:lvl>
  </w:abstractNum>
  <w:abstractNum w:abstractNumId="6">
    <w:nsid w:val="1FE8400E"/>
    <w:multiLevelType w:val="hybridMultilevel"/>
    <w:tmpl w:val="0F34883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nsid w:val="218D639C"/>
    <w:multiLevelType w:val="hybridMultilevel"/>
    <w:tmpl w:val="50BEEE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ED73A0E"/>
    <w:multiLevelType w:val="hybridMultilevel"/>
    <w:tmpl w:val="4454AF1E"/>
    <w:lvl w:ilvl="0" w:tplc="5B52ECD6">
      <w:start w:val="1"/>
      <w:numFmt w:val="bullet"/>
      <w:lvlText w:val="o"/>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0724DB0"/>
    <w:multiLevelType w:val="hybridMultilevel"/>
    <w:tmpl w:val="3878AC8C"/>
    <w:lvl w:ilvl="0" w:tplc="5B52ECD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E0BBE"/>
    <w:multiLevelType w:val="hybridMultilevel"/>
    <w:tmpl w:val="44561EEC"/>
    <w:lvl w:ilvl="0" w:tplc="04090013">
      <w:start w:val="1"/>
      <w:numFmt w:val="upperRoman"/>
      <w:lvlText w:val="%1."/>
      <w:lvlJc w:val="righ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1">
    <w:nsid w:val="364C409C"/>
    <w:multiLevelType w:val="multilevel"/>
    <w:tmpl w:val="5A4C9AE2"/>
    <w:lvl w:ilvl="0">
      <w:numFmt w:val="decimalZero"/>
      <w:lvlText w:val="D%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6CF030C"/>
    <w:multiLevelType w:val="hybridMultilevel"/>
    <w:tmpl w:val="422615E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56D85218"/>
    <w:multiLevelType w:val="hybridMultilevel"/>
    <w:tmpl w:val="63807E5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57971361"/>
    <w:multiLevelType w:val="hybridMultilevel"/>
    <w:tmpl w:val="D9344BAC"/>
    <w:lvl w:ilvl="0" w:tplc="834EDF06">
      <w:start w:val="1"/>
      <w:numFmt w:val="decimalZero"/>
      <w:lvlText w:val="R%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8A630C9"/>
    <w:multiLevelType w:val="hybridMultilevel"/>
    <w:tmpl w:val="82741AA2"/>
    <w:lvl w:ilvl="0" w:tplc="FFC4AFF8">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E71CAB"/>
    <w:multiLevelType w:val="hybridMultilevel"/>
    <w:tmpl w:val="FF306E50"/>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5E6939FE"/>
    <w:multiLevelType w:val="singleLevel"/>
    <w:tmpl w:val="052E1666"/>
    <w:lvl w:ilvl="0">
      <w:start w:val="1"/>
      <w:numFmt w:val="decimal"/>
      <w:lvlText w:val="%1."/>
      <w:legacy w:legacy="1" w:legacySpace="0" w:legacyIndent="360"/>
      <w:lvlJc w:val="left"/>
      <w:pPr>
        <w:ind w:left="1800" w:hanging="360"/>
      </w:pPr>
    </w:lvl>
  </w:abstractNum>
  <w:abstractNum w:abstractNumId="18">
    <w:nsid w:val="62AE7B12"/>
    <w:multiLevelType w:val="hybridMultilevel"/>
    <w:tmpl w:val="5A4C9AE2"/>
    <w:lvl w:ilvl="0" w:tplc="8434235C">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F717EF"/>
    <w:multiLevelType w:val="hybridMultilevel"/>
    <w:tmpl w:val="CEA66F1C"/>
    <w:lvl w:ilvl="0" w:tplc="E1C4DD5C">
      <w:start w:val="1"/>
      <w:numFmt w:val="decimalZero"/>
      <w:lvlText w:val="D%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83265A"/>
    <w:multiLevelType w:val="hybridMultilevel"/>
    <w:tmpl w:val="E8DE318E"/>
    <w:lvl w:ilvl="0" w:tplc="33E07F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5B00ED"/>
    <w:multiLevelType w:val="hybridMultilevel"/>
    <w:tmpl w:val="86C83CB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2">
    <w:nsid w:val="7C633538"/>
    <w:multiLevelType w:val="multilevel"/>
    <w:tmpl w:val="CEA66F1C"/>
    <w:lvl w:ilvl="0">
      <w:start w:val="1"/>
      <w:numFmt w:val="decimalZero"/>
      <w:lvlText w:val="D%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E6828F5"/>
    <w:multiLevelType w:val="hybridMultilevel"/>
    <w:tmpl w:val="CFA8E4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F3E3181"/>
    <w:multiLevelType w:val="hybridMultilevel"/>
    <w:tmpl w:val="B48C0352"/>
    <w:lvl w:ilvl="0" w:tplc="C10A163C">
      <w:start w:val="1"/>
      <w:numFmt w:val="decimal"/>
      <w:lvlText w:val="%1."/>
      <w:lvlJc w:val="left"/>
      <w:pPr>
        <w:tabs>
          <w:tab w:val="num" w:pos="720"/>
        </w:tabs>
        <w:ind w:left="720" w:hanging="360"/>
      </w:pPr>
      <w:rPr>
        <w:rFonts w:ascii="Arial" w:hAnsi="Arial" w:hint="default"/>
        <w:sz w:val="24"/>
      </w:rPr>
    </w:lvl>
    <w:lvl w:ilvl="1" w:tplc="6FCC495A">
      <w:start w:val="1"/>
      <w:numFmt w:val="lowerLetter"/>
      <w:lvlText w:val="%2."/>
      <w:lvlJc w:val="left"/>
      <w:pPr>
        <w:tabs>
          <w:tab w:val="num" w:pos="1440"/>
        </w:tabs>
        <w:ind w:left="1440" w:hanging="360"/>
      </w:pPr>
      <w:rPr>
        <w:rFonts w:ascii="Arial" w:hAnsi="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7"/>
  </w:num>
  <w:num w:numId="3">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4">
    <w:abstractNumId w:val="4"/>
  </w:num>
  <w:num w:numId="5">
    <w:abstractNumId w:val="5"/>
  </w:num>
  <w:num w:numId="6">
    <w:abstractNumId w:val="5"/>
    <w:lvlOverride w:ilvl="0">
      <w:lvl w:ilvl="0">
        <w:start w:val="3"/>
        <w:numFmt w:val="decimal"/>
        <w:lvlText w:val="0%1"/>
        <w:legacy w:legacy="1" w:legacySpace="0" w:legacyIndent="360"/>
        <w:lvlJc w:val="left"/>
        <w:pPr>
          <w:ind w:left="3240" w:hanging="360"/>
        </w:pPr>
        <w:rPr>
          <w:rFonts w:ascii="Courier" w:hAnsi="Courier" w:hint="default"/>
        </w:rPr>
      </w:lvl>
    </w:lvlOverride>
  </w:num>
  <w:num w:numId="7">
    <w:abstractNumId w:val="5"/>
    <w:lvlOverride w:ilvl="0">
      <w:lvl w:ilvl="0">
        <w:start w:val="4"/>
        <w:numFmt w:val="decimal"/>
        <w:lvlText w:val="0%1"/>
        <w:legacy w:legacy="1" w:legacySpace="0" w:legacyIndent="360"/>
        <w:lvlJc w:val="left"/>
        <w:pPr>
          <w:ind w:left="3240" w:hanging="360"/>
        </w:pPr>
        <w:rPr>
          <w:rFonts w:ascii="Courier" w:hAnsi="Courier" w:hint="default"/>
        </w:rPr>
      </w:lvl>
    </w:lvlOverride>
  </w:num>
  <w:num w:numId="8">
    <w:abstractNumId w:val="5"/>
    <w:lvlOverride w:ilvl="0">
      <w:lvl w:ilvl="0">
        <w:start w:val="5"/>
        <w:numFmt w:val="decimal"/>
        <w:lvlText w:val="0%1"/>
        <w:legacy w:legacy="1" w:legacySpace="0" w:legacyIndent="360"/>
        <w:lvlJc w:val="left"/>
        <w:pPr>
          <w:ind w:left="3240" w:hanging="360"/>
        </w:pPr>
        <w:rPr>
          <w:rFonts w:ascii="Courier" w:hAnsi="Courier" w:hint="default"/>
        </w:rPr>
      </w:lvl>
    </w:lvlOverride>
  </w:num>
  <w:num w:numId="9">
    <w:abstractNumId w:val="5"/>
    <w:lvlOverride w:ilvl="0">
      <w:lvl w:ilvl="0">
        <w:start w:val="6"/>
        <w:numFmt w:val="decimal"/>
        <w:lvlText w:val="0%1"/>
        <w:legacy w:legacy="1" w:legacySpace="0" w:legacyIndent="360"/>
        <w:lvlJc w:val="left"/>
        <w:pPr>
          <w:ind w:left="3240" w:hanging="360"/>
        </w:pPr>
        <w:rPr>
          <w:rFonts w:ascii="Courier" w:hAnsi="Courier" w:hint="default"/>
        </w:rPr>
      </w:lvl>
    </w:lvlOverride>
  </w:num>
  <w:num w:numId="10">
    <w:abstractNumId w:val="24"/>
  </w:num>
  <w:num w:numId="11">
    <w:abstractNumId w:val="23"/>
  </w:num>
  <w:num w:numId="12">
    <w:abstractNumId w:val="20"/>
  </w:num>
  <w:num w:numId="13">
    <w:abstractNumId w:val="14"/>
  </w:num>
  <w:num w:numId="14">
    <w:abstractNumId w:val="19"/>
  </w:num>
  <w:num w:numId="15">
    <w:abstractNumId w:val="22"/>
  </w:num>
  <w:num w:numId="16">
    <w:abstractNumId w:val="18"/>
  </w:num>
  <w:num w:numId="17">
    <w:abstractNumId w:val="11"/>
  </w:num>
  <w:num w:numId="18">
    <w:abstractNumId w:val="15"/>
  </w:num>
  <w:num w:numId="19">
    <w:abstractNumId w:val="12"/>
  </w:num>
  <w:num w:numId="20">
    <w:abstractNumId w:val="2"/>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3"/>
  </w:num>
  <w:num w:numId="26">
    <w:abstractNumId w:val="6"/>
  </w:num>
  <w:num w:numId="27">
    <w:abstractNumId w:val="10"/>
  </w:num>
  <w:num w:numId="28">
    <w:abstractNumId w:val="16"/>
  </w:num>
  <w:num w:numId="29">
    <w:abstractNumId w:val="8"/>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06210A"/>
    <w:rsid w:val="000161A2"/>
    <w:rsid w:val="00030383"/>
    <w:rsid w:val="0003461A"/>
    <w:rsid w:val="00041A32"/>
    <w:rsid w:val="000454BB"/>
    <w:rsid w:val="00051AB5"/>
    <w:rsid w:val="0006210A"/>
    <w:rsid w:val="00073796"/>
    <w:rsid w:val="00076A70"/>
    <w:rsid w:val="000910AC"/>
    <w:rsid w:val="00095354"/>
    <w:rsid w:val="000B0FC8"/>
    <w:rsid w:val="000B29BB"/>
    <w:rsid w:val="000C1279"/>
    <w:rsid w:val="000C3674"/>
    <w:rsid w:val="000C51B6"/>
    <w:rsid w:val="000D6D74"/>
    <w:rsid w:val="000E186B"/>
    <w:rsid w:val="0010357D"/>
    <w:rsid w:val="001230CB"/>
    <w:rsid w:val="00124F05"/>
    <w:rsid w:val="00131E22"/>
    <w:rsid w:val="001321FC"/>
    <w:rsid w:val="001344CA"/>
    <w:rsid w:val="00137782"/>
    <w:rsid w:val="00144B1B"/>
    <w:rsid w:val="0016480D"/>
    <w:rsid w:val="0016562F"/>
    <w:rsid w:val="00170955"/>
    <w:rsid w:val="001949EA"/>
    <w:rsid w:val="001A47C4"/>
    <w:rsid w:val="001A77F9"/>
    <w:rsid w:val="001B0621"/>
    <w:rsid w:val="001B44A0"/>
    <w:rsid w:val="001B643A"/>
    <w:rsid w:val="001C5448"/>
    <w:rsid w:val="001C7AF6"/>
    <w:rsid w:val="001D0B9C"/>
    <w:rsid w:val="001D3D6A"/>
    <w:rsid w:val="001F2D53"/>
    <w:rsid w:val="002025AA"/>
    <w:rsid w:val="002055C1"/>
    <w:rsid w:val="00222A9E"/>
    <w:rsid w:val="002235C4"/>
    <w:rsid w:val="0022460E"/>
    <w:rsid w:val="00224A85"/>
    <w:rsid w:val="00245D02"/>
    <w:rsid w:val="002832B3"/>
    <w:rsid w:val="002A3506"/>
    <w:rsid w:val="002A4FC4"/>
    <w:rsid w:val="002B4B2E"/>
    <w:rsid w:val="002B4BDB"/>
    <w:rsid w:val="002B57FC"/>
    <w:rsid w:val="002D0824"/>
    <w:rsid w:val="002D3796"/>
    <w:rsid w:val="002E4F83"/>
    <w:rsid w:val="002E59A3"/>
    <w:rsid w:val="002F0BB5"/>
    <w:rsid w:val="002F553F"/>
    <w:rsid w:val="0030103F"/>
    <w:rsid w:val="00321EB6"/>
    <w:rsid w:val="00322439"/>
    <w:rsid w:val="003358D7"/>
    <w:rsid w:val="00394FE0"/>
    <w:rsid w:val="003979CA"/>
    <w:rsid w:val="003A50E1"/>
    <w:rsid w:val="003C2C82"/>
    <w:rsid w:val="003C4D95"/>
    <w:rsid w:val="003E139D"/>
    <w:rsid w:val="003E3721"/>
    <w:rsid w:val="00415462"/>
    <w:rsid w:val="00421698"/>
    <w:rsid w:val="00423FD7"/>
    <w:rsid w:val="00430A6D"/>
    <w:rsid w:val="00436641"/>
    <w:rsid w:val="00440F13"/>
    <w:rsid w:val="004520AD"/>
    <w:rsid w:val="0046153B"/>
    <w:rsid w:val="00472725"/>
    <w:rsid w:val="0048765E"/>
    <w:rsid w:val="00492473"/>
    <w:rsid w:val="00493878"/>
    <w:rsid w:val="00494AA0"/>
    <w:rsid w:val="00495CAB"/>
    <w:rsid w:val="004A6DED"/>
    <w:rsid w:val="004D15D1"/>
    <w:rsid w:val="004D15FE"/>
    <w:rsid w:val="004D4A61"/>
    <w:rsid w:val="004E1E1E"/>
    <w:rsid w:val="00501A86"/>
    <w:rsid w:val="00510C0A"/>
    <w:rsid w:val="00522707"/>
    <w:rsid w:val="005426C3"/>
    <w:rsid w:val="0055419F"/>
    <w:rsid w:val="0056266F"/>
    <w:rsid w:val="00563AE5"/>
    <w:rsid w:val="00565438"/>
    <w:rsid w:val="00572BC5"/>
    <w:rsid w:val="0058030C"/>
    <w:rsid w:val="005957B7"/>
    <w:rsid w:val="005A4CC2"/>
    <w:rsid w:val="005C0289"/>
    <w:rsid w:val="005C04F4"/>
    <w:rsid w:val="005C16D4"/>
    <w:rsid w:val="005D2793"/>
    <w:rsid w:val="005D43CF"/>
    <w:rsid w:val="005D45C5"/>
    <w:rsid w:val="005F1CFD"/>
    <w:rsid w:val="00616668"/>
    <w:rsid w:val="00622038"/>
    <w:rsid w:val="006307AD"/>
    <w:rsid w:val="00630E46"/>
    <w:rsid w:val="00641942"/>
    <w:rsid w:val="00651C69"/>
    <w:rsid w:val="00672C93"/>
    <w:rsid w:val="006768F9"/>
    <w:rsid w:val="00685A7D"/>
    <w:rsid w:val="00690495"/>
    <w:rsid w:val="00694090"/>
    <w:rsid w:val="00696E84"/>
    <w:rsid w:val="006A2989"/>
    <w:rsid w:val="006B09CA"/>
    <w:rsid w:val="006B2716"/>
    <w:rsid w:val="006D7637"/>
    <w:rsid w:val="006E59FB"/>
    <w:rsid w:val="007213A2"/>
    <w:rsid w:val="0072477C"/>
    <w:rsid w:val="0073562D"/>
    <w:rsid w:val="00741DFB"/>
    <w:rsid w:val="007451DC"/>
    <w:rsid w:val="007477D8"/>
    <w:rsid w:val="007502FC"/>
    <w:rsid w:val="00750B61"/>
    <w:rsid w:val="00767DB9"/>
    <w:rsid w:val="007739B4"/>
    <w:rsid w:val="00775B43"/>
    <w:rsid w:val="00776FDA"/>
    <w:rsid w:val="007856E0"/>
    <w:rsid w:val="0079734A"/>
    <w:rsid w:val="007B1AB2"/>
    <w:rsid w:val="007B33FC"/>
    <w:rsid w:val="007C0116"/>
    <w:rsid w:val="007C7246"/>
    <w:rsid w:val="007D30DE"/>
    <w:rsid w:val="007D46F1"/>
    <w:rsid w:val="007E49E3"/>
    <w:rsid w:val="00831E50"/>
    <w:rsid w:val="00843ADD"/>
    <w:rsid w:val="0084625F"/>
    <w:rsid w:val="00853C4C"/>
    <w:rsid w:val="00855485"/>
    <w:rsid w:val="008607E6"/>
    <w:rsid w:val="00862F54"/>
    <w:rsid w:val="00865414"/>
    <w:rsid w:val="00865420"/>
    <w:rsid w:val="00873163"/>
    <w:rsid w:val="008740B6"/>
    <w:rsid w:val="008816A4"/>
    <w:rsid w:val="008959DE"/>
    <w:rsid w:val="008C0E46"/>
    <w:rsid w:val="008D54A2"/>
    <w:rsid w:val="008E2C55"/>
    <w:rsid w:val="008E4FC4"/>
    <w:rsid w:val="00906241"/>
    <w:rsid w:val="009148FD"/>
    <w:rsid w:val="00921E79"/>
    <w:rsid w:val="00962C55"/>
    <w:rsid w:val="00965063"/>
    <w:rsid w:val="0096555A"/>
    <w:rsid w:val="009670FC"/>
    <w:rsid w:val="00972DCB"/>
    <w:rsid w:val="00976855"/>
    <w:rsid w:val="009943F1"/>
    <w:rsid w:val="009A0E6B"/>
    <w:rsid w:val="009C486D"/>
    <w:rsid w:val="009C66F8"/>
    <w:rsid w:val="009D5BB4"/>
    <w:rsid w:val="009E4BBB"/>
    <w:rsid w:val="00A514B9"/>
    <w:rsid w:val="00A56AEB"/>
    <w:rsid w:val="00A57A73"/>
    <w:rsid w:val="00A65555"/>
    <w:rsid w:val="00A735C8"/>
    <w:rsid w:val="00A96574"/>
    <w:rsid w:val="00AC3A42"/>
    <w:rsid w:val="00AD1396"/>
    <w:rsid w:val="00AE5AE8"/>
    <w:rsid w:val="00B001AF"/>
    <w:rsid w:val="00B106CE"/>
    <w:rsid w:val="00B12D93"/>
    <w:rsid w:val="00B14754"/>
    <w:rsid w:val="00B2123D"/>
    <w:rsid w:val="00B247E8"/>
    <w:rsid w:val="00B41B36"/>
    <w:rsid w:val="00B740BC"/>
    <w:rsid w:val="00B862C5"/>
    <w:rsid w:val="00B9087F"/>
    <w:rsid w:val="00BA5886"/>
    <w:rsid w:val="00BC51A8"/>
    <w:rsid w:val="00BD03B4"/>
    <w:rsid w:val="00BD41AE"/>
    <w:rsid w:val="00BD61F7"/>
    <w:rsid w:val="00BE74C7"/>
    <w:rsid w:val="00BF26AA"/>
    <w:rsid w:val="00BF2F60"/>
    <w:rsid w:val="00BF36C1"/>
    <w:rsid w:val="00C10A38"/>
    <w:rsid w:val="00C12D48"/>
    <w:rsid w:val="00C17111"/>
    <w:rsid w:val="00C26BC3"/>
    <w:rsid w:val="00C33A48"/>
    <w:rsid w:val="00C4157D"/>
    <w:rsid w:val="00C43923"/>
    <w:rsid w:val="00C44560"/>
    <w:rsid w:val="00C4595B"/>
    <w:rsid w:val="00C45FA7"/>
    <w:rsid w:val="00C56D71"/>
    <w:rsid w:val="00C748E7"/>
    <w:rsid w:val="00CA7BAA"/>
    <w:rsid w:val="00CB5A14"/>
    <w:rsid w:val="00CC23B1"/>
    <w:rsid w:val="00CD640E"/>
    <w:rsid w:val="00CD7A24"/>
    <w:rsid w:val="00CE10CF"/>
    <w:rsid w:val="00D1274A"/>
    <w:rsid w:val="00D2579C"/>
    <w:rsid w:val="00D352CE"/>
    <w:rsid w:val="00D52EB4"/>
    <w:rsid w:val="00D562A8"/>
    <w:rsid w:val="00D67CF0"/>
    <w:rsid w:val="00D705DE"/>
    <w:rsid w:val="00DB0194"/>
    <w:rsid w:val="00DB0353"/>
    <w:rsid w:val="00DC164E"/>
    <w:rsid w:val="00DC2BF5"/>
    <w:rsid w:val="00DE2BFB"/>
    <w:rsid w:val="00DE6472"/>
    <w:rsid w:val="00DF3EFD"/>
    <w:rsid w:val="00E02664"/>
    <w:rsid w:val="00E0634E"/>
    <w:rsid w:val="00E06905"/>
    <w:rsid w:val="00E06BB3"/>
    <w:rsid w:val="00E5173B"/>
    <w:rsid w:val="00E63719"/>
    <w:rsid w:val="00E814B9"/>
    <w:rsid w:val="00EB4D20"/>
    <w:rsid w:val="00EB6519"/>
    <w:rsid w:val="00EC1CEF"/>
    <w:rsid w:val="00EC6501"/>
    <w:rsid w:val="00EF12A6"/>
    <w:rsid w:val="00EF3F8D"/>
    <w:rsid w:val="00F01125"/>
    <w:rsid w:val="00F13004"/>
    <w:rsid w:val="00F1663A"/>
    <w:rsid w:val="00F22B9B"/>
    <w:rsid w:val="00F25D99"/>
    <w:rsid w:val="00F30732"/>
    <w:rsid w:val="00F32C8C"/>
    <w:rsid w:val="00F4193F"/>
    <w:rsid w:val="00F538BB"/>
    <w:rsid w:val="00F770A4"/>
    <w:rsid w:val="00F803D4"/>
    <w:rsid w:val="00F85CE0"/>
    <w:rsid w:val="00F9527D"/>
    <w:rsid w:val="00F95989"/>
    <w:rsid w:val="00FA21F7"/>
    <w:rsid w:val="00FA4C22"/>
    <w:rsid w:val="00FC0837"/>
    <w:rsid w:val="00FC1AF2"/>
    <w:rsid w:val="00FC2559"/>
    <w:rsid w:val="00FF13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48"/>
    <w:pPr>
      <w:overflowPunct w:val="0"/>
      <w:autoSpaceDE w:val="0"/>
      <w:autoSpaceDN w:val="0"/>
      <w:adjustRightInd w:val="0"/>
      <w:textAlignment w:val="baseline"/>
    </w:pPr>
    <w:rPr>
      <w:rFonts w:ascii="Helvetica" w:hAnsi="Helvetica"/>
      <w:sz w:val="24"/>
      <w:lang w:eastAsia="en-US"/>
    </w:rPr>
  </w:style>
  <w:style w:type="paragraph" w:styleId="Heading1">
    <w:name w:val="heading 1"/>
    <w:next w:val="Normal"/>
    <w:qFormat/>
    <w:rsid w:val="00C12D48"/>
    <w:pPr>
      <w:keepNext/>
      <w:numPr>
        <w:numId w:val="1"/>
      </w:numPr>
      <w:tabs>
        <w:tab w:val="left" w:pos="840"/>
      </w:tabs>
      <w:overflowPunct w:val="0"/>
      <w:autoSpaceDE w:val="0"/>
      <w:autoSpaceDN w:val="0"/>
      <w:adjustRightInd w:val="0"/>
      <w:spacing w:before="80" w:after="80"/>
      <w:textAlignment w:val="baseline"/>
      <w:outlineLvl w:val="0"/>
    </w:pPr>
    <w:rPr>
      <w:rFonts w:ascii="Helvetica" w:hAnsi="Helvetica"/>
      <w:b/>
      <w:sz w:val="24"/>
      <w:lang w:eastAsia="en-US"/>
    </w:rPr>
  </w:style>
  <w:style w:type="paragraph" w:styleId="Heading2">
    <w:name w:val="heading 2"/>
    <w:basedOn w:val="Heading1"/>
    <w:next w:val="Style1sttextparaArialLeft42ptAfter10pt"/>
    <w:qFormat/>
    <w:rsid w:val="00B9087F"/>
    <w:pPr>
      <w:numPr>
        <w:ilvl w:val="1"/>
      </w:numPr>
      <w:outlineLvl w:val="1"/>
    </w:pPr>
    <w:rPr>
      <w:rFonts w:ascii="Arial" w:hAnsi="Arial"/>
      <w:b w:val="0"/>
      <w:szCs w:val="24"/>
      <w:u w:val="single"/>
    </w:rPr>
  </w:style>
  <w:style w:type="paragraph" w:styleId="Heading3">
    <w:name w:val="heading 3"/>
    <w:basedOn w:val="Normal"/>
    <w:next w:val="Normal"/>
    <w:qFormat/>
    <w:rsid w:val="00C12D48"/>
    <w:pPr>
      <w:keepNext/>
      <w:numPr>
        <w:ilvl w:val="2"/>
        <w:numId w:val="1"/>
      </w:numPr>
      <w:spacing w:before="240" w:after="60"/>
      <w:outlineLvl w:val="2"/>
    </w:pPr>
    <w:rPr>
      <w:rFonts w:ascii="Arial" w:hAnsi="Arial"/>
    </w:rPr>
  </w:style>
  <w:style w:type="paragraph" w:styleId="Heading4">
    <w:name w:val="heading 4"/>
    <w:basedOn w:val="Normal"/>
    <w:next w:val="Normal"/>
    <w:qFormat/>
    <w:rsid w:val="00C12D48"/>
    <w:pPr>
      <w:keepNext/>
      <w:numPr>
        <w:ilvl w:val="3"/>
        <w:numId w:val="1"/>
      </w:numPr>
      <w:spacing w:before="240" w:after="60"/>
      <w:outlineLvl w:val="3"/>
    </w:pPr>
    <w:rPr>
      <w:rFonts w:ascii="Arial" w:hAnsi="Arial"/>
      <w:b/>
    </w:rPr>
  </w:style>
  <w:style w:type="paragraph" w:styleId="Heading5">
    <w:name w:val="heading 5"/>
    <w:basedOn w:val="Normal"/>
    <w:next w:val="Normal"/>
    <w:qFormat/>
    <w:rsid w:val="00C12D48"/>
    <w:pPr>
      <w:numPr>
        <w:ilvl w:val="4"/>
        <w:numId w:val="1"/>
      </w:numPr>
      <w:spacing w:before="240" w:after="60"/>
      <w:outlineLvl w:val="4"/>
    </w:pPr>
    <w:rPr>
      <w:rFonts w:ascii="Arial" w:hAnsi="Arial"/>
      <w:sz w:val="22"/>
    </w:rPr>
  </w:style>
  <w:style w:type="paragraph" w:styleId="Heading6">
    <w:name w:val="heading 6"/>
    <w:basedOn w:val="Normal"/>
    <w:next w:val="Normal"/>
    <w:qFormat/>
    <w:rsid w:val="00C12D48"/>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C12D48"/>
    <w:pPr>
      <w:numPr>
        <w:ilvl w:val="6"/>
        <w:numId w:val="1"/>
      </w:numPr>
      <w:spacing w:before="240" w:after="60"/>
      <w:outlineLvl w:val="6"/>
    </w:pPr>
    <w:rPr>
      <w:rFonts w:ascii="Arial" w:hAnsi="Arial"/>
      <w:sz w:val="20"/>
    </w:rPr>
  </w:style>
  <w:style w:type="paragraph" w:styleId="Heading8">
    <w:name w:val="heading 8"/>
    <w:basedOn w:val="Normal"/>
    <w:next w:val="Normal"/>
    <w:qFormat/>
    <w:rsid w:val="00C12D48"/>
    <w:pPr>
      <w:numPr>
        <w:ilvl w:val="7"/>
        <w:numId w:val="1"/>
      </w:numPr>
      <w:spacing w:before="240" w:after="60"/>
      <w:outlineLvl w:val="7"/>
    </w:pPr>
    <w:rPr>
      <w:rFonts w:ascii="Arial" w:hAnsi="Arial"/>
      <w:i/>
      <w:sz w:val="20"/>
    </w:rPr>
  </w:style>
  <w:style w:type="paragraph" w:styleId="Heading9">
    <w:name w:val="heading 9"/>
    <w:basedOn w:val="Normal"/>
    <w:next w:val="Normal"/>
    <w:qFormat/>
    <w:rsid w:val="00C12D4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C12D48"/>
    <w:rPr>
      <w:vertAlign w:val="superscript"/>
    </w:rPr>
  </w:style>
  <w:style w:type="paragraph" w:styleId="TOC1">
    <w:name w:val="toc 1"/>
    <w:basedOn w:val="Normal"/>
    <w:next w:val="Normal"/>
    <w:semiHidden/>
    <w:rsid w:val="00C12D48"/>
    <w:pPr>
      <w:tabs>
        <w:tab w:val="left" w:leader="dot" w:pos="8280"/>
        <w:tab w:val="right" w:pos="8640"/>
      </w:tabs>
      <w:ind w:right="720"/>
    </w:pPr>
  </w:style>
  <w:style w:type="paragraph" w:styleId="Index7">
    <w:name w:val="index 7"/>
    <w:basedOn w:val="Normal"/>
    <w:next w:val="Normal"/>
    <w:semiHidden/>
    <w:rsid w:val="00C12D48"/>
    <w:pPr>
      <w:ind w:left="2160"/>
    </w:pPr>
  </w:style>
  <w:style w:type="paragraph" w:styleId="Index2">
    <w:name w:val="index 2"/>
    <w:basedOn w:val="Normal"/>
    <w:next w:val="Normal"/>
    <w:semiHidden/>
    <w:rsid w:val="00C12D48"/>
    <w:pPr>
      <w:ind w:left="360"/>
    </w:pPr>
  </w:style>
  <w:style w:type="paragraph" w:styleId="Index1">
    <w:name w:val="index 1"/>
    <w:basedOn w:val="Normal"/>
    <w:next w:val="Normal"/>
    <w:semiHidden/>
    <w:rsid w:val="00C12D48"/>
    <w:pPr>
      <w:tabs>
        <w:tab w:val="left" w:pos="3140"/>
        <w:tab w:val="right" w:pos="9120"/>
      </w:tabs>
      <w:ind w:left="1080"/>
    </w:pPr>
  </w:style>
  <w:style w:type="character" w:styleId="LineNumber">
    <w:name w:val="line number"/>
    <w:basedOn w:val="DefaultParagraphFont"/>
    <w:rsid w:val="00C12D48"/>
    <w:rPr>
      <w:rFonts w:ascii="Times" w:hAnsi="Times"/>
      <w:sz w:val="18"/>
    </w:rPr>
  </w:style>
  <w:style w:type="paragraph" w:styleId="Footer">
    <w:name w:val="footer"/>
    <w:rsid w:val="00C12D48"/>
    <w:pPr>
      <w:tabs>
        <w:tab w:val="center" w:pos="4320"/>
        <w:tab w:val="right" w:pos="8640"/>
      </w:tabs>
      <w:overflowPunct w:val="0"/>
      <w:autoSpaceDE w:val="0"/>
      <w:autoSpaceDN w:val="0"/>
      <w:adjustRightInd w:val="0"/>
      <w:textAlignment w:val="baseline"/>
    </w:pPr>
    <w:rPr>
      <w:rFonts w:ascii="Helvetica" w:hAnsi="Helvetica"/>
      <w:sz w:val="24"/>
      <w:lang w:eastAsia="en-US"/>
    </w:rPr>
  </w:style>
  <w:style w:type="paragraph" w:styleId="Header">
    <w:name w:val="header"/>
    <w:basedOn w:val="Normal"/>
    <w:rsid w:val="00C12D48"/>
    <w:pPr>
      <w:tabs>
        <w:tab w:val="center" w:pos="4320"/>
        <w:tab w:val="right" w:pos="8640"/>
      </w:tabs>
    </w:pPr>
  </w:style>
  <w:style w:type="character" w:styleId="FootnoteReference">
    <w:name w:val="footnote reference"/>
    <w:basedOn w:val="DefaultParagraphFont"/>
    <w:semiHidden/>
    <w:rsid w:val="00C12D48"/>
    <w:rPr>
      <w:position w:val="6"/>
      <w:sz w:val="16"/>
    </w:rPr>
  </w:style>
  <w:style w:type="paragraph" w:styleId="FootnoteText">
    <w:name w:val="footnote text"/>
    <w:basedOn w:val="Normal"/>
    <w:semiHidden/>
    <w:rsid w:val="00C12D48"/>
    <w:rPr>
      <w:sz w:val="20"/>
    </w:rPr>
  </w:style>
  <w:style w:type="paragraph" w:customStyle="1" w:styleId="1sttextpara">
    <w:name w:val="1st text para"/>
    <w:basedOn w:val="Heading1"/>
    <w:rsid w:val="00C12D48"/>
    <w:pPr>
      <w:keepNext w:val="0"/>
      <w:numPr>
        <w:numId w:val="0"/>
      </w:numPr>
      <w:spacing w:before="0" w:after="240"/>
      <w:ind w:left="1080"/>
      <w:outlineLvl w:val="9"/>
    </w:pPr>
    <w:rPr>
      <w:b w:val="0"/>
    </w:rPr>
  </w:style>
  <w:style w:type="paragraph" w:customStyle="1" w:styleId="StyleHeading1Arial">
    <w:name w:val="Style Heading 1 + Arial"/>
    <w:basedOn w:val="Heading1"/>
    <w:next w:val="Style1sttextparaArialLeft42ptAfter10pt"/>
    <w:rsid w:val="00C748E7"/>
    <w:rPr>
      <w:rFonts w:ascii="Arial" w:hAnsi="Arial"/>
      <w:bCs/>
    </w:rPr>
  </w:style>
  <w:style w:type="paragraph" w:customStyle="1" w:styleId="Style1sttextparaArialLeft42ptAfter10pt">
    <w:name w:val="Style 1st text para + Arial Left:  42 pt After:  10 pt"/>
    <w:basedOn w:val="1sttextpara"/>
    <w:rsid w:val="00622038"/>
    <w:pPr>
      <w:spacing w:after="160"/>
      <w:ind w:left="840"/>
    </w:pPr>
    <w:rPr>
      <w:rFonts w:ascii="Arial" w:hAnsi="Arial"/>
    </w:rPr>
  </w:style>
  <w:style w:type="paragraph" w:styleId="Title">
    <w:name w:val="Title"/>
    <w:basedOn w:val="Normal"/>
    <w:qFormat/>
    <w:rsid w:val="00DB0194"/>
    <w:pPr>
      <w:overflowPunct/>
      <w:autoSpaceDE/>
      <w:autoSpaceDN/>
      <w:adjustRightInd/>
      <w:jc w:val="center"/>
      <w:textAlignment w:val="auto"/>
    </w:pPr>
    <w:rPr>
      <w:rFonts w:ascii="Arial" w:hAnsi="Arial" w:cs="Arial"/>
      <w:b/>
      <w:bCs/>
      <w:szCs w:val="24"/>
    </w:rPr>
  </w:style>
  <w:style w:type="paragraph" w:styleId="BalloonText">
    <w:name w:val="Balloon Text"/>
    <w:basedOn w:val="Normal"/>
    <w:link w:val="BalloonTextChar"/>
    <w:rsid w:val="008E2C55"/>
    <w:rPr>
      <w:rFonts w:ascii="Tahoma" w:hAnsi="Tahoma" w:cs="Tahoma"/>
      <w:sz w:val="16"/>
      <w:szCs w:val="16"/>
    </w:rPr>
  </w:style>
  <w:style w:type="character" w:customStyle="1" w:styleId="BalloonTextChar">
    <w:name w:val="Balloon Text Char"/>
    <w:basedOn w:val="DefaultParagraphFont"/>
    <w:link w:val="BalloonText"/>
    <w:rsid w:val="008E2C55"/>
    <w:rPr>
      <w:rFonts w:ascii="Tahoma" w:hAnsi="Tahoma" w:cs="Tahoma"/>
      <w:sz w:val="16"/>
      <w:szCs w:val="16"/>
      <w:lang w:eastAsia="en-US"/>
    </w:rPr>
  </w:style>
  <w:style w:type="paragraph" w:styleId="ListParagraph">
    <w:name w:val="List Paragraph"/>
    <w:basedOn w:val="Normal"/>
    <w:uiPriority w:val="34"/>
    <w:qFormat/>
    <w:rsid w:val="007451DC"/>
    <w:pPr>
      <w:ind w:left="720"/>
      <w:contextualSpacing/>
    </w:pPr>
  </w:style>
  <w:style w:type="table" w:styleId="TableGrid">
    <w:name w:val="Table Grid"/>
    <w:basedOn w:val="TableNormal"/>
    <w:uiPriority w:val="59"/>
    <w:rsid w:val="001321F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IZDSW</dc:creator>
  <cp:keywords/>
  <dc:description/>
  <cp:lastModifiedBy>frank</cp:lastModifiedBy>
  <cp:revision>62</cp:revision>
  <cp:lastPrinted>2014-09-10T17:43:00Z</cp:lastPrinted>
  <dcterms:created xsi:type="dcterms:W3CDTF">2010-01-01T00:45:00Z</dcterms:created>
  <dcterms:modified xsi:type="dcterms:W3CDTF">2014-09-10T17:50:00Z</dcterms:modified>
</cp:coreProperties>
</file>