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F9" w:rsidRPr="00963B70" w:rsidRDefault="00397E3F" w:rsidP="00174A59">
      <w:pPr>
        <w:spacing w:before="40" w:after="4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Montana Tech </w:t>
      </w:r>
      <w:r w:rsidR="00CA5E6E">
        <w:rPr>
          <w:rFonts w:ascii="Arial" w:hAnsi="Arial" w:cs="Arial"/>
          <w:b/>
          <w:noProof/>
          <w:sz w:val="28"/>
          <w:szCs w:val="28"/>
        </w:rPr>
        <w:t>C Programming</w:t>
      </w:r>
      <w:r w:rsidR="003E6F81">
        <w:rPr>
          <w:rFonts w:ascii="Arial" w:hAnsi="Arial" w:cs="Arial"/>
          <w:b/>
          <w:noProof/>
          <w:sz w:val="28"/>
          <w:szCs w:val="28"/>
        </w:rPr>
        <w:t xml:space="preserve"> Algorithmic Language</w:t>
      </w:r>
      <w:r w:rsidR="00EF6FC0">
        <w:rPr>
          <w:rFonts w:ascii="Arial" w:hAnsi="Arial" w:cs="Arial"/>
          <w:b/>
          <w:noProof/>
          <w:sz w:val="28"/>
          <w:szCs w:val="28"/>
        </w:rPr>
        <w:t xml:space="preserve"> Framework</w:t>
      </w:r>
      <w:r w:rsidR="003E6F81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4952D7">
        <w:rPr>
          <w:rFonts w:ascii="Arial" w:hAnsi="Arial" w:cs="Arial"/>
          <w:b/>
          <w:noProof/>
          <w:sz w:val="28"/>
          <w:szCs w:val="28"/>
        </w:rPr>
        <w:t>V1.2</w:t>
      </w:r>
      <w:r w:rsidR="007D2AD1">
        <w:rPr>
          <w:rFonts w:ascii="Arial" w:hAnsi="Arial" w:cs="Arial"/>
          <w:b/>
          <w:noProof/>
          <w:sz w:val="28"/>
          <w:szCs w:val="28"/>
        </w:rPr>
        <w:br/>
      </w:r>
      <w:r w:rsidR="007D2AD1">
        <w:rPr>
          <w:rFonts w:ascii="Arial" w:hAnsi="Arial" w:cs="Arial"/>
          <w:b/>
          <w:noProof/>
          <w:sz w:val="28"/>
          <w:szCs w:val="28"/>
        </w:rPr>
        <w:br/>
      </w:r>
      <w:r w:rsidR="004952D7">
        <w:rPr>
          <w:rFonts w:ascii="Arial" w:hAnsi="Arial"/>
          <w:szCs w:val="24"/>
        </w:rPr>
        <w:t>Version 1.2</w:t>
      </w:r>
      <w:r w:rsidR="007D2AD1" w:rsidRPr="007D2AD1">
        <w:rPr>
          <w:rFonts w:ascii="Arial" w:hAnsi="Arial"/>
          <w:szCs w:val="24"/>
        </w:rPr>
        <w:br/>
      </w:r>
      <w:r w:rsidR="00EF6FC0">
        <w:rPr>
          <w:rFonts w:ascii="Arial" w:hAnsi="Arial"/>
          <w:szCs w:val="24"/>
        </w:rPr>
        <w:t>March 29,</w:t>
      </w:r>
      <w:bookmarkStart w:id="0" w:name="_GoBack"/>
      <w:bookmarkEnd w:id="0"/>
      <w:r w:rsidR="0097719B">
        <w:rPr>
          <w:rFonts w:ascii="Arial" w:hAnsi="Arial"/>
          <w:szCs w:val="24"/>
        </w:rPr>
        <w:t xml:space="preserve"> 2015</w:t>
      </w:r>
    </w:p>
    <w:p w:rsidR="001A77F9" w:rsidRDefault="00870A3E" w:rsidP="00174A59">
      <w:pPr>
        <w:spacing w:before="240" w:after="12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A. </w:t>
      </w:r>
      <w:r w:rsidR="001A77F9">
        <w:rPr>
          <w:rFonts w:ascii="Arial" w:hAnsi="Arial"/>
          <w:sz w:val="28"/>
        </w:rPr>
        <w:t>Frank Ackerman</w:t>
      </w:r>
    </w:p>
    <w:p w:rsidR="001A77F9" w:rsidRDefault="00397E3F" w:rsidP="00F72B29">
      <w:pPr>
        <w:spacing w:before="80" w:after="80"/>
        <w:jc w:val="center"/>
        <w:rPr>
          <w:rFonts w:ascii="Arial" w:hAnsi="Arial"/>
          <w:sz w:val="28"/>
        </w:rPr>
      </w:pPr>
      <w:r>
        <w:rPr>
          <w:rFonts w:ascii="Arial" w:hAnsi="Arial"/>
          <w:i/>
          <w:sz w:val="28"/>
        </w:rPr>
        <w:t>Computer Science</w:t>
      </w:r>
      <w:r w:rsidR="001A77F9">
        <w:rPr>
          <w:rFonts w:ascii="Arial" w:hAnsi="Arial"/>
          <w:i/>
          <w:sz w:val="28"/>
        </w:rPr>
        <w:br/>
      </w:r>
      <w:r w:rsidR="00921E79">
        <w:rPr>
          <w:rFonts w:ascii="Arial" w:hAnsi="Arial"/>
          <w:i/>
          <w:sz w:val="28"/>
        </w:rPr>
        <w:t>Montana Tech</w:t>
      </w:r>
    </w:p>
    <w:p w:rsidR="001A77F9" w:rsidRPr="00F72B29" w:rsidRDefault="001A77F9" w:rsidP="00F72B29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00"/>
        <w:gridCol w:w="1400"/>
        <w:gridCol w:w="3200"/>
        <w:gridCol w:w="4000"/>
      </w:tblGrid>
      <w:tr w:rsidR="001A77F9">
        <w:trPr>
          <w:cantSplit/>
        </w:trPr>
        <w:tc>
          <w:tcPr>
            <w:tcW w:w="1400" w:type="dxa"/>
          </w:tcPr>
          <w:p w:rsidR="001A77F9" w:rsidRDefault="001A77F9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Version</w:t>
            </w:r>
          </w:p>
        </w:tc>
        <w:tc>
          <w:tcPr>
            <w:tcW w:w="1400" w:type="dxa"/>
          </w:tcPr>
          <w:p w:rsidR="001A77F9" w:rsidRDefault="001A77F9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3200" w:type="dxa"/>
          </w:tcPr>
          <w:p w:rsidR="001A77F9" w:rsidRDefault="001A77F9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Author </w:t>
            </w:r>
          </w:p>
        </w:tc>
        <w:tc>
          <w:tcPr>
            <w:tcW w:w="4000" w:type="dxa"/>
          </w:tcPr>
          <w:p w:rsidR="001A77F9" w:rsidRDefault="001A77F9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Comment</w:t>
            </w:r>
          </w:p>
        </w:tc>
      </w:tr>
      <w:tr w:rsidR="00756715">
        <w:trPr>
          <w:cantSplit/>
        </w:trPr>
        <w:tc>
          <w:tcPr>
            <w:tcW w:w="1400" w:type="dxa"/>
          </w:tcPr>
          <w:p w:rsidR="00756715" w:rsidRDefault="0097719B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1.0</w:t>
            </w:r>
          </w:p>
        </w:tc>
        <w:tc>
          <w:tcPr>
            <w:tcW w:w="1400" w:type="dxa"/>
          </w:tcPr>
          <w:p w:rsidR="00756715" w:rsidRDefault="00CA5E6E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01/25</w:t>
            </w:r>
            <w:r w:rsidR="0097719B">
              <w:rPr>
                <w:rFonts w:ascii="Arial" w:hAnsi="Arial"/>
                <w:sz w:val="20"/>
              </w:rPr>
              <w:t>/15</w:t>
            </w:r>
          </w:p>
        </w:tc>
        <w:tc>
          <w:tcPr>
            <w:tcW w:w="3200" w:type="dxa"/>
          </w:tcPr>
          <w:p w:rsidR="00756715" w:rsidRDefault="0097719B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Frank Ackerman</w:t>
            </w:r>
          </w:p>
        </w:tc>
        <w:tc>
          <w:tcPr>
            <w:tcW w:w="4000" w:type="dxa"/>
          </w:tcPr>
          <w:p w:rsidR="00756715" w:rsidRDefault="00CA5E6E" w:rsidP="00756715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Initial version</w:t>
            </w:r>
          </w:p>
        </w:tc>
      </w:tr>
      <w:tr w:rsidR="002B3880">
        <w:trPr>
          <w:cantSplit/>
        </w:trPr>
        <w:tc>
          <w:tcPr>
            <w:tcW w:w="1400" w:type="dxa"/>
          </w:tcPr>
          <w:p w:rsidR="002B3880" w:rsidRDefault="00AC7F41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1.1</w:t>
            </w:r>
          </w:p>
        </w:tc>
        <w:tc>
          <w:tcPr>
            <w:tcW w:w="1400" w:type="dxa"/>
          </w:tcPr>
          <w:p w:rsidR="002B3880" w:rsidRDefault="00AC7F41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02/15/15</w:t>
            </w:r>
          </w:p>
        </w:tc>
        <w:tc>
          <w:tcPr>
            <w:tcW w:w="3200" w:type="dxa"/>
          </w:tcPr>
          <w:p w:rsidR="002B3880" w:rsidRDefault="00AC7F41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Frank Ackerman</w:t>
            </w:r>
          </w:p>
        </w:tc>
        <w:tc>
          <w:tcPr>
            <w:tcW w:w="4000" w:type="dxa"/>
          </w:tcPr>
          <w:p w:rsidR="002B3880" w:rsidRDefault="00AC7F41" w:rsidP="00756715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Added </w:t>
            </w:r>
            <w:r w:rsidRPr="004952D7">
              <w:rPr>
                <w:rFonts w:ascii="Arial" w:hAnsi="Arial"/>
                <w:b/>
                <w:sz w:val="20"/>
              </w:rPr>
              <w:t>Call</w:t>
            </w:r>
          </w:p>
        </w:tc>
      </w:tr>
      <w:tr w:rsidR="00E44113">
        <w:trPr>
          <w:cantSplit/>
        </w:trPr>
        <w:tc>
          <w:tcPr>
            <w:tcW w:w="1400" w:type="dxa"/>
          </w:tcPr>
          <w:p w:rsidR="00E44113" w:rsidRDefault="004952D7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1.2</w:t>
            </w:r>
          </w:p>
        </w:tc>
        <w:tc>
          <w:tcPr>
            <w:tcW w:w="1400" w:type="dxa"/>
          </w:tcPr>
          <w:p w:rsidR="00E44113" w:rsidRDefault="004952D7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03/29/15</w:t>
            </w:r>
          </w:p>
        </w:tc>
        <w:tc>
          <w:tcPr>
            <w:tcW w:w="3200" w:type="dxa"/>
          </w:tcPr>
          <w:p w:rsidR="00E44113" w:rsidRDefault="004952D7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Frank Ackerman</w:t>
            </w:r>
          </w:p>
        </w:tc>
        <w:tc>
          <w:tcPr>
            <w:tcW w:w="4000" w:type="dxa"/>
          </w:tcPr>
          <w:p w:rsidR="00E44113" w:rsidRDefault="004952D7" w:rsidP="00756715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Added </w:t>
            </w:r>
            <w:r w:rsidRPr="004952D7">
              <w:rPr>
                <w:rFonts w:ascii="Arial" w:hAnsi="Arial"/>
                <w:b/>
                <w:sz w:val="20"/>
              </w:rPr>
              <w:t>Link</w:t>
            </w:r>
          </w:p>
        </w:tc>
      </w:tr>
      <w:tr w:rsidR="00580362">
        <w:trPr>
          <w:cantSplit/>
        </w:trPr>
        <w:tc>
          <w:tcPr>
            <w:tcW w:w="1400" w:type="dxa"/>
          </w:tcPr>
          <w:p w:rsidR="00580362" w:rsidRDefault="00580362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00" w:type="dxa"/>
          </w:tcPr>
          <w:p w:rsidR="00580362" w:rsidRDefault="00580362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3200" w:type="dxa"/>
          </w:tcPr>
          <w:p w:rsidR="00580362" w:rsidRDefault="00580362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4000" w:type="dxa"/>
          </w:tcPr>
          <w:p w:rsidR="00580362" w:rsidRDefault="00580362" w:rsidP="00756715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3E6F81">
        <w:trPr>
          <w:cantSplit/>
        </w:trPr>
        <w:tc>
          <w:tcPr>
            <w:tcW w:w="1400" w:type="dxa"/>
          </w:tcPr>
          <w:p w:rsidR="003E6F81" w:rsidRDefault="003E6F81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00" w:type="dxa"/>
          </w:tcPr>
          <w:p w:rsidR="003E6F81" w:rsidRDefault="003E6F81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3200" w:type="dxa"/>
          </w:tcPr>
          <w:p w:rsidR="003E6F81" w:rsidRDefault="003E6F81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4000" w:type="dxa"/>
          </w:tcPr>
          <w:p w:rsidR="003E6F81" w:rsidRDefault="003E6F81" w:rsidP="00756715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</w:tbl>
    <w:p w:rsidR="007D2AD1" w:rsidRDefault="007D2AD1" w:rsidP="009E1EA1">
      <w:pPr>
        <w:rPr>
          <w:b/>
          <w:szCs w:val="24"/>
        </w:rPr>
      </w:pPr>
    </w:p>
    <w:p w:rsidR="007D2AD1" w:rsidRDefault="007D2AD1" w:rsidP="009E1EA1">
      <w:pPr>
        <w:rPr>
          <w:b/>
          <w:szCs w:val="24"/>
        </w:rPr>
      </w:pPr>
    </w:p>
    <w:p w:rsidR="007D2AD1" w:rsidRDefault="007D2AD1" w:rsidP="009E1EA1">
      <w:pPr>
        <w:rPr>
          <w:b/>
          <w:szCs w:val="24"/>
        </w:rPr>
      </w:pPr>
    </w:p>
    <w:p w:rsidR="007D2AD1" w:rsidRDefault="007D2AD1" w:rsidP="009E1EA1">
      <w:pPr>
        <w:rPr>
          <w:b/>
          <w:szCs w:val="24"/>
        </w:rPr>
      </w:pPr>
    </w:p>
    <w:p w:rsidR="007D2AD1" w:rsidRDefault="007D2AD1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7D2AD1" w:rsidRDefault="007D2AD1" w:rsidP="009E1EA1">
      <w:pPr>
        <w:rPr>
          <w:b/>
          <w:szCs w:val="24"/>
        </w:rPr>
      </w:pPr>
    </w:p>
    <w:p w:rsidR="007D2AD1" w:rsidRDefault="007D2AD1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9E1EA1" w:rsidRDefault="009E1EA1" w:rsidP="009E1EA1">
      <w:pPr>
        <w:rPr>
          <w:b/>
          <w:szCs w:val="24"/>
        </w:rPr>
      </w:pPr>
      <w:r>
        <w:rPr>
          <w:b/>
          <w:szCs w:val="24"/>
        </w:rPr>
        <w:t xml:space="preserve">Montana Tech </w:t>
      </w:r>
      <w:r w:rsidR="00CA5E6E">
        <w:rPr>
          <w:b/>
          <w:i/>
          <w:szCs w:val="24"/>
        </w:rPr>
        <w:t xml:space="preserve">C Programming Language I </w:t>
      </w:r>
      <w:r w:rsidR="00CA5E6E" w:rsidRPr="00CA5E6E">
        <w:rPr>
          <w:b/>
          <w:szCs w:val="24"/>
        </w:rPr>
        <w:t>students</w:t>
      </w:r>
      <w:r>
        <w:rPr>
          <w:b/>
          <w:szCs w:val="24"/>
        </w:rPr>
        <w:t>:</w:t>
      </w:r>
    </w:p>
    <w:p w:rsidR="009E1EA1" w:rsidRDefault="00397E3F" w:rsidP="009E1EA1">
      <w:pPr>
        <w:rPr>
          <w:szCs w:val="24"/>
        </w:rPr>
      </w:pPr>
      <w:r>
        <w:rPr>
          <w:szCs w:val="24"/>
        </w:rPr>
        <w:t>This</w:t>
      </w:r>
      <w:r w:rsidR="00A413D1">
        <w:rPr>
          <w:szCs w:val="24"/>
        </w:rPr>
        <w:t xml:space="preserve"> standard</w:t>
      </w:r>
      <w:r w:rsidR="009E1EA1">
        <w:rPr>
          <w:szCs w:val="24"/>
        </w:rPr>
        <w:t xml:space="preserve"> encapsulate</w:t>
      </w:r>
      <w:r w:rsidR="00A413D1">
        <w:rPr>
          <w:szCs w:val="24"/>
        </w:rPr>
        <w:t>s</w:t>
      </w:r>
      <w:r w:rsidR="009E1EA1">
        <w:rPr>
          <w:szCs w:val="24"/>
        </w:rPr>
        <w:t xml:space="preserve"> Dr. Ackerman’s decades of experience in the software industry, the IEEE software engineering standards, and many </w:t>
      </w:r>
      <w:r>
        <w:rPr>
          <w:szCs w:val="24"/>
        </w:rPr>
        <w:t>suggestions from various texts. You are a</w:t>
      </w:r>
      <w:r w:rsidR="009E1EA1">
        <w:rPr>
          <w:szCs w:val="24"/>
        </w:rPr>
        <w:t xml:space="preserve"> invited to participate in the continuing evolution of </w:t>
      </w:r>
      <w:r>
        <w:rPr>
          <w:szCs w:val="24"/>
        </w:rPr>
        <w:t>this</w:t>
      </w:r>
      <w:r w:rsidR="009E1EA1">
        <w:rPr>
          <w:szCs w:val="24"/>
        </w:rPr>
        <w:t xml:space="preserve"> by studying </w:t>
      </w:r>
      <w:r>
        <w:rPr>
          <w:szCs w:val="24"/>
        </w:rPr>
        <w:t>it</w:t>
      </w:r>
      <w:r w:rsidR="009E1EA1">
        <w:rPr>
          <w:szCs w:val="24"/>
        </w:rPr>
        <w:t xml:space="preserve"> critically and making suggestions for </w:t>
      </w:r>
      <w:r>
        <w:rPr>
          <w:szCs w:val="24"/>
        </w:rPr>
        <w:t>its</w:t>
      </w:r>
      <w:r w:rsidR="009E1EA1">
        <w:rPr>
          <w:szCs w:val="24"/>
        </w:rPr>
        <w:t xml:space="preserve"> improvement and correction.</w:t>
      </w:r>
    </w:p>
    <w:p w:rsidR="009E1EA1" w:rsidRDefault="009E1EA1" w:rsidP="009E1EA1">
      <w:pPr>
        <w:rPr>
          <w:i/>
        </w:rPr>
      </w:pPr>
    </w:p>
    <w:p w:rsidR="009E1EA1" w:rsidRDefault="009E1EA1" w:rsidP="009E1EA1">
      <w:pPr>
        <w:ind w:left="4320" w:right="360"/>
        <w:rPr>
          <w:sz w:val="16"/>
        </w:rPr>
      </w:pPr>
    </w:p>
    <w:p w:rsidR="009E1EA1" w:rsidRDefault="009E1EA1" w:rsidP="009E1EA1">
      <w:pPr>
        <w:ind w:left="4320" w:right="360"/>
        <w:rPr>
          <w:sz w:val="16"/>
        </w:rPr>
      </w:pPr>
    </w:p>
    <w:p w:rsidR="001A77F9" w:rsidRDefault="001A77F9" w:rsidP="00397E3F">
      <w:pPr>
        <w:pStyle w:val="StyleHeading1Arial"/>
        <w:numPr>
          <w:ilvl w:val="0"/>
          <w:numId w:val="0"/>
        </w:numPr>
      </w:pPr>
      <w:r>
        <w:br w:type="page"/>
      </w:r>
      <w:r>
        <w:lastRenderedPageBreak/>
        <w:t>Purpose</w:t>
      </w:r>
    </w:p>
    <w:p w:rsidR="001A77F9" w:rsidRDefault="001A77F9" w:rsidP="00B9087F">
      <w:pPr>
        <w:pStyle w:val="Style1sttextparaArialLeft42ptAfter10pt"/>
      </w:pPr>
      <w:r>
        <w:t>The purpose of</w:t>
      </w:r>
      <w:r w:rsidR="00397E3F">
        <w:t xml:space="preserve"> this document is to define a base language for the expression of algorithms</w:t>
      </w:r>
      <w:r w:rsidR="00A413D1">
        <w:t xml:space="preserve"> that are to be translated into </w:t>
      </w:r>
      <w:r w:rsidR="00CA5E6E">
        <w:t>C</w:t>
      </w:r>
      <w:r w:rsidR="00A413D1">
        <w:t xml:space="preserve"> programs</w:t>
      </w:r>
      <w:r w:rsidR="00CA5E6E">
        <w:t xml:space="preserve"> or functions</w:t>
      </w:r>
      <w:r w:rsidR="00397E3F">
        <w:t>. This base language is intended to be sufficient for expressing algorit</w:t>
      </w:r>
      <w:r w:rsidR="005720D0">
        <w:t>hms that can be translated into</w:t>
      </w:r>
      <w:r w:rsidR="00CE1F30">
        <w:t xml:space="preserve"> </w:t>
      </w:r>
      <w:r w:rsidR="00CA5E6E">
        <w:t>C language</w:t>
      </w:r>
      <w:r w:rsidR="006C45CD">
        <w:t xml:space="preserve"> </w:t>
      </w:r>
      <w:r w:rsidR="00397E3F">
        <w:t>computer programs</w:t>
      </w:r>
      <w:r w:rsidR="001A7701">
        <w:t xml:space="preserve"> or functions, but yet be free of the many details involved in using C directly to develop an algorithm.</w:t>
      </w:r>
    </w:p>
    <w:p w:rsidR="001A77F9" w:rsidRDefault="001A77F9" w:rsidP="00C748E7">
      <w:pPr>
        <w:pStyle w:val="StyleHeading1Arial"/>
      </w:pPr>
      <w:r>
        <w:t>Introduction</w:t>
      </w:r>
    </w:p>
    <w:p w:rsidR="001A77F9" w:rsidRDefault="00397E3F" w:rsidP="00B9087F">
      <w:pPr>
        <w:pStyle w:val="Style1sttextparaArialLeft42ptAfter10pt"/>
      </w:pPr>
      <w:r>
        <w:t>This document is intended to p</w:t>
      </w:r>
      <w:r w:rsidR="00A413D1">
        <w:t>rovide</w:t>
      </w:r>
      <w:r>
        <w:t xml:space="preserve"> </w:t>
      </w:r>
      <w:r w:rsidR="00CA5E6E">
        <w:rPr>
          <w:i/>
        </w:rPr>
        <w:t>C Programming Language</w:t>
      </w:r>
      <w:r>
        <w:t xml:space="preserve"> students</w:t>
      </w:r>
      <w:r w:rsidR="00C748E7" w:rsidRPr="00592E07">
        <w:t xml:space="preserve"> with an easy-to-use and easy-to-understand method f</w:t>
      </w:r>
      <w:r>
        <w:t xml:space="preserve">or unambiguously describing algorithms that can be translated into </w:t>
      </w:r>
      <w:r w:rsidR="00CA5E6E">
        <w:t>C</w:t>
      </w:r>
      <w:r w:rsidR="00A413D1">
        <w:t xml:space="preserve"> </w:t>
      </w:r>
      <w:r>
        <w:t>programs</w:t>
      </w:r>
      <w:r w:rsidR="005720D0">
        <w:t>,</w:t>
      </w:r>
      <w:r w:rsidR="00CE1F30">
        <w:t xml:space="preserve"> and that can be unambiguously mentally “executed” by fellow students</w:t>
      </w:r>
    </w:p>
    <w:p w:rsidR="00F2010A" w:rsidRDefault="00F2010A" w:rsidP="00B9087F">
      <w:pPr>
        <w:pStyle w:val="Style1sttextparaArialLeft42ptAfter10pt"/>
      </w:pPr>
      <w:r>
        <w:t xml:space="preserve">The </w:t>
      </w:r>
      <w:r w:rsidR="00A413D1">
        <w:t>constructs</w:t>
      </w:r>
      <w:r>
        <w:t xml:space="preserve"> defined in this standard are divided into the following categories:</w:t>
      </w:r>
    </w:p>
    <w:p w:rsidR="00F2010A" w:rsidRDefault="00D36D3C" w:rsidP="00F2010A">
      <w:pPr>
        <w:pStyle w:val="Heading3"/>
        <w:numPr>
          <w:ilvl w:val="0"/>
          <w:numId w:val="0"/>
        </w:numPr>
        <w:spacing w:after="0"/>
        <w:ind w:left="1440"/>
        <w:rPr>
          <w:b/>
        </w:rPr>
      </w:pPr>
      <w:r>
        <w:rPr>
          <w:b/>
        </w:rPr>
        <w:t>3</w:t>
      </w:r>
      <w:r w:rsidR="00F2010A">
        <w:rPr>
          <w:b/>
        </w:rPr>
        <w:t xml:space="preserve">. </w:t>
      </w:r>
      <w:r w:rsidR="00F2010A" w:rsidRPr="00F2010A">
        <w:rPr>
          <w:b/>
        </w:rPr>
        <w:t>Sequential Constructs</w:t>
      </w:r>
    </w:p>
    <w:p w:rsidR="00F2010A" w:rsidRPr="00F2010A" w:rsidRDefault="00D36D3C" w:rsidP="00F2010A">
      <w:pPr>
        <w:ind w:left="1440"/>
        <w:rPr>
          <w:b/>
        </w:rPr>
      </w:pPr>
      <w:r>
        <w:rPr>
          <w:b/>
        </w:rPr>
        <w:t>4</w:t>
      </w:r>
      <w:r w:rsidR="00F2010A" w:rsidRPr="00F2010A">
        <w:rPr>
          <w:b/>
        </w:rPr>
        <w:t>. Selection Constructs</w:t>
      </w:r>
    </w:p>
    <w:p w:rsidR="00F2010A" w:rsidRPr="00F2010A" w:rsidRDefault="00D36D3C" w:rsidP="00D36D3C">
      <w:pPr>
        <w:spacing w:after="200"/>
        <w:ind w:left="1440"/>
        <w:rPr>
          <w:b/>
        </w:rPr>
      </w:pPr>
      <w:r>
        <w:rPr>
          <w:b/>
        </w:rPr>
        <w:t>5</w:t>
      </w:r>
      <w:r w:rsidR="00F2010A" w:rsidRPr="00F2010A">
        <w:rPr>
          <w:b/>
        </w:rPr>
        <w:t>. Repetition Constructs</w:t>
      </w:r>
      <w:r w:rsidR="00CE1F30">
        <w:rPr>
          <w:b/>
        </w:rPr>
        <w:t xml:space="preserve"> </w:t>
      </w:r>
    </w:p>
    <w:p w:rsidR="001A77F9" w:rsidRDefault="0032711D" w:rsidP="00C748E7">
      <w:pPr>
        <w:pStyle w:val="StyleHeading1Arial"/>
      </w:pPr>
      <w:r>
        <w:t>Overview</w:t>
      </w:r>
    </w:p>
    <w:p w:rsidR="00B9087F" w:rsidRPr="00592E07" w:rsidRDefault="0032711D" w:rsidP="00B9087F">
      <w:pPr>
        <w:pStyle w:val="Style1sttextparaArialLeft42ptAfter10pt"/>
      </w:pPr>
      <w:r>
        <w:t xml:space="preserve">A </w:t>
      </w:r>
      <w:r w:rsidR="00CA5E6E">
        <w:t>C language</w:t>
      </w:r>
      <w:r>
        <w:t xml:space="preserve"> algorithm that can be easily translated into a </w:t>
      </w:r>
      <w:r w:rsidR="00CA5E6E">
        <w:t>C</w:t>
      </w:r>
      <w:r w:rsidR="00A413D1">
        <w:t xml:space="preserve"> </w:t>
      </w:r>
      <w:r>
        <w:t>program</w:t>
      </w:r>
      <w:r w:rsidR="00533887" w:rsidRPr="00592E07">
        <w:t xml:space="preserve"> consists of a sequence of </w:t>
      </w:r>
      <w:r>
        <w:t>algorithm</w:t>
      </w:r>
      <w:r w:rsidR="00533887" w:rsidRPr="00592E07">
        <w:t xml:space="preserve"> </w:t>
      </w:r>
      <w:r w:rsidR="006C6F96" w:rsidRPr="00592E07">
        <w:t>language constructs</w:t>
      </w:r>
      <w:r w:rsidR="00533887" w:rsidRPr="00592E07">
        <w:t xml:space="preserve">. </w:t>
      </w:r>
      <w:r>
        <w:t>E</w:t>
      </w:r>
      <w:r w:rsidR="00533887" w:rsidRPr="00592E07">
        <w:t xml:space="preserve">ach </w:t>
      </w:r>
      <w:r w:rsidR="006C6F96" w:rsidRPr="00592E07">
        <w:t xml:space="preserve">construct </w:t>
      </w:r>
      <w:r w:rsidR="00B9087F" w:rsidRPr="0032711D">
        <w:rPr>
          <w:u w:val="single"/>
        </w:rPr>
        <w:t>begins with</w:t>
      </w:r>
      <w:r w:rsidR="00B9087F" w:rsidRPr="00592E07">
        <w:t xml:space="preserve"> one of the </w:t>
      </w:r>
      <w:r w:rsidR="005720D0">
        <w:t>“starter words”</w:t>
      </w:r>
      <w:r w:rsidR="00B9087F" w:rsidRPr="00592E07">
        <w:t xml:space="preserve"> (</w:t>
      </w:r>
      <w:r w:rsidR="00533887" w:rsidRPr="00592E07">
        <w:t xml:space="preserve">initial letter </w:t>
      </w:r>
      <w:r w:rsidR="00B9087F" w:rsidRPr="00592E07">
        <w:t>capitalized) from the list below.</w:t>
      </w:r>
      <w:r w:rsidR="00533887" w:rsidRPr="00592E07">
        <w:t xml:space="preserve"> Each element </w:t>
      </w:r>
      <w:r>
        <w:t>may begin</w:t>
      </w:r>
      <w:r w:rsidR="00533887" w:rsidRPr="00592E07">
        <w:t xml:space="preserve"> with a label of the form </w:t>
      </w:r>
      <w:r w:rsidR="00A413D1">
        <w:rPr>
          <w:rFonts w:ascii="Courier New" w:hAnsi="Courier New" w:cs="Courier New"/>
        </w:rPr>
        <w:t>A</w:t>
      </w:r>
      <w:r>
        <w:rPr>
          <w:rFonts w:ascii="Courier New" w:hAnsi="Courier New" w:cs="Courier New"/>
          <w:i/>
        </w:rPr>
        <w:t>dd</w:t>
      </w:r>
      <w:r w:rsidR="004437AC">
        <w:t xml:space="preserve"> </w:t>
      </w:r>
      <w:r w:rsidR="00533887" w:rsidRPr="00592E07">
        <w:t xml:space="preserve"> that is attached to </w:t>
      </w:r>
      <w:r>
        <w:t>the construct</w:t>
      </w:r>
      <w:r w:rsidR="00533887" w:rsidRPr="00592E07">
        <w:t>.</w:t>
      </w:r>
      <w:r w:rsidR="006C45CD">
        <w:t xml:space="preserve"> When this is done all algorithm statements should be tabbed over so that the </w:t>
      </w:r>
      <w:r w:rsidR="00A413D1">
        <w:rPr>
          <w:rFonts w:ascii="Courier New" w:hAnsi="Courier New" w:cs="Courier New"/>
        </w:rPr>
        <w:t>A</w:t>
      </w:r>
      <w:r w:rsidR="006C45CD" w:rsidRPr="006C45CD">
        <w:rPr>
          <w:rFonts w:ascii="Courier New" w:hAnsi="Courier New" w:cs="Courier New"/>
        </w:rPr>
        <w:t>dd</w:t>
      </w:r>
      <w:r w:rsidR="006C45CD">
        <w:t xml:space="preserve"> labels are all aligned </w:t>
      </w:r>
      <w:r w:rsidR="00A413D1">
        <w:t xml:space="preserve">at </w:t>
      </w:r>
      <w:r w:rsidR="006C45CD">
        <w:t>the left margin.</w:t>
      </w:r>
    </w:p>
    <w:p w:rsidR="004437AC" w:rsidRDefault="004437AC" w:rsidP="00B9087F">
      <w:pPr>
        <w:pStyle w:val="Style1sttextparaArialLeft42ptAfter10pt"/>
      </w:pPr>
      <w:r>
        <w:t xml:space="preserve">As much as possible, </w:t>
      </w:r>
      <w:r w:rsidR="0032711D">
        <w:t>language</w:t>
      </w:r>
      <w:r>
        <w:t xml:space="preserve"> elements should be label in the sequence </w:t>
      </w:r>
      <w:r w:rsidR="00A413D1">
        <w:rPr>
          <w:rFonts w:ascii="Courier New" w:hAnsi="Courier New" w:cs="Courier New"/>
        </w:rPr>
        <w:t>A</w:t>
      </w:r>
      <w:r w:rsidRPr="004437AC">
        <w:rPr>
          <w:rFonts w:ascii="Courier New" w:hAnsi="Courier New" w:cs="Courier New"/>
        </w:rPr>
        <w:t>00</w:t>
      </w:r>
      <w:r>
        <w:t xml:space="preserve">, </w:t>
      </w:r>
      <w:r w:rsidR="00A413D1">
        <w:rPr>
          <w:rFonts w:ascii="Courier New" w:hAnsi="Courier New" w:cs="Courier New"/>
        </w:rPr>
        <w:t>A</w:t>
      </w:r>
      <w:r w:rsidRPr="004437AC">
        <w:rPr>
          <w:rFonts w:ascii="Courier New" w:hAnsi="Courier New" w:cs="Courier New"/>
        </w:rPr>
        <w:t>01</w:t>
      </w:r>
      <w:r>
        <w:t xml:space="preserve">, </w:t>
      </w:r>
      <w:r w:rsidR="00A413D1">
        <w:rPr>
          <w:rFonts w:ascii="Courier New" w:hAnsi="Courier New" w:cs="Courier New"/>
        </w:rPr>
        <w:t>A</w:t>
      </w:r>
      <w:r w:rsidRPr="004437AC">
        <w:rPr>
          <w:rFonts w:ascii="Courier New" w:hAnsi="Courier New" w:cs="Courier New"/>
        </w:rPr>
        <w:t>02</w:t>
      </w:r>
      <w:r>
        <w:t xml:space="preserve">, .... . As the </w:t>
      </w:r>
      <w:r w:rsidR="00A413D1">
        <w:t>algorithm</w:t>
      </w:r>
      <w:r>
        <w:t xml:space="preserve"> develops and new elements need to be inserted, these labels may be extended by adding a suffix of </w:t>
      </w:r>
      <w:r w:rsidRPr="004437AC">
        <w:rPr>
          <w:rFonts w:ascii="Courier New" w:hAnsi="Courier New" w:cs="Courier New"/>
        </w:rPr>
        <w:t>a</w:t>
      </w:r>
      <w:r>
        <w:t xml:space="preserve">, </w:t>
      </w:r>
      <w:r w:rsidRPr="004437AC">
        <w:rPr>
          <w:rFonts w:ascii="Courier New" w:hAnsi="Courier New" w:cs="Courier New"/>
        </w:rPr>
        <w:t>b</w:t>
      </w:r>
      <w:r>
        <w:t xml:space="preserve">, </w:t>
      </w:r>
      <w:r w:rsidRPr="004437AC">
        <w:rPr>
          <w:rFonts w:ascii="Courier New" w:hAnsi="Courier New" w:cs="Courier New"/>
        </w:rPr>
        <w:t>c</w:t>
      </w:r>
      <w:r>
        <w:t>, ...</w:t>
      </w:r>
    </w:p>
    <w:p w:rsidR="00C52791" w:rsidRDefault="006C6F96" w:rsidP="00D36D3C">
      <w:pPr>
        <w:pStyle w:val="Style1sttextparaArialLeft42ptAfter10pt"/>
        <w:spacing w:after="80"/>
      </w:pPr>
      <w:r>
        <w:t xml:space="preserve">The list of </w:t>
      </w:r>
      <w:r w:rsidR="00A413D1">
        <w:t>algorithm</w:t>
      </w:r>
      <w:r>
        <w:t xml:space="preserve"> constructs given in the next section is the heart of this </w:t>
      </w:r>
      <w:r w:rsidR="00CE1F30">
        <w:t>document</w:t>
      </w:r>
      <w:r>
        <w:t xml:space="preserve">. To facilitate clear intent, </w:t>
      </w:r>
      <w:r w:rsidR="00CE1F30">
        <w:t xml:space="preserve">and </w:t>
      </w:r>
      <w:r>
        <w:t xml:space="preserve">to make </w:t>
      </w:r>
      <w:r w:rsidR="00CE1F30">
        <w:t>an algorithm</w:t>
      </w:r>
      <w:r w:rsidR="00A413D1">
        <w:t xml:space="preserve"> abstractly executable,</w:t>
      </w:r>
      <w:r w:rsidRPr="004E5EB4">
        <w:rPr>
          <w:u w:val="single"/>
        </w:rPr>
        <w:t xml:space="preserve"> only the listed constructs may be used</w:t>
      </w:r>
      <w:r w:rsidR="00A413D1">
        <w:t>.</w:t>
      </w:r>
      <w:r w:rsidR="00A413D1">
        <w:rPr>
          <w:rStyle w:val="FootnoteReference"/>
        </w:rPr>
        <w:footnoteReference w:id="1"/>
      </w:r>
    </w:p>
    <w:p w:rsidR="00C52791" w:rsidRDefault="00C52791" w:rsidP="00C52791">
      <w:pPr>
        <w:pStyle w:val="Style1sttextparaArialLeft42ptAfter10pt"/>
        <w:spacing w:before="120"/>
      </w:pPr>
      <w:r>
        <w:t xml:space="preserve">The phrases </w:t>
      </w:r>
      <w:r w:rsidR="006C45CD">
        <w:t xml:space="preserve">after </w:t>
      </w:r>
      <w:r>
        <w:t>the keywo</w:t>
      </w:r>
      <w:r w:rsidR="00EA59D8">
        <w:t xml:space="preserve">rds </w:t>
      </w:r>
      <w:r>
        <w:t xml:space="preserve">are not explicitly defined but should clearly describe </w:t>
      </w:r>
      <w:r w:rsidR="007937A5">
        <w:t xml:space="preserve">the intention or meaning </w:t>
      </w:r>
      <w:r w:rsidR="006C45CD">
        <w:t>of the construct for</w:t>
      </w:r>
      <w:r w:rsidR="00D36D3C">
        <w:t xml:space="preserve"> that algorithm,</w:t>
      </w:r>
      <w:r w:rsidR="00EA59D8">
        <w:t xml:space="preserve"> as should </w:t>
      </w:r>
      <w:r w:rsidR="009A1D8A">
        <w:t>any</w:t>
      </w:r>
      <w:r w:rsidR="00EA59D8">
        <w:t xml:space="preserve"> optional comment following</w:t>
      </w:r>
      <w:r w:rsidR="00CA5E6E">
        <w:t xml:space="preserve"> a</w:t>
      </w:r>
      <w:r w:rsidR="00EA59D8">
        <w:t xml:space="preserve"> terminating </w:t>
      </w:r>
      <w:r w:rsidR="009A1D8A">
        <w:t>semicolon</w:t>
      </w:r>
      <w:r w:rsidR="001A7701">
        <w:t xml:space="preserve"> or closing brace</w:t>
      </w:r>
      <w:r w:rsidR="00EA59D8">
        <w:t>.</w:t>
      </w:r>
      <w:r>
        <w:t xml:space="preserve">  </w:t>
      </w:r>
      <w:r w:rsidR="00EA59D8">
        <w:t xml:space="preserve">Since </w:t>
      </w:r>
      <w:r w:rsidR="00D36D3C">
        <w:t xml:space="preserve">algorithm </w:t>
      </w:r>
      <w:r w:rsidR="00EA59D8">
        <w:t xml:space="preserve">text may </w:t>
      </w:r>
      <w:r w:rsidR="001A7701">
        <w:t xml:space="preserve">be </w:t>
      </w:r>
      <w:r w:rsidR="005720D0">
        <w:t>included in a source file</w:t>
      </w:r>
      <w:r w:rsidR="00EA59D8">
        <w:t>, which almost always uses a single fixed width font</w:t>
      </w:r>
      <w:r w:rsidR="00EA59D8" w:rsidRPr="00592E07">
        <w:t xml:space="preserve">, </w:t>
      </w:r>
      <w:r w:rsidRPr="007937A5">
        <w:rPr>
          <w:u w:val="single"/>
        </w:rPr>
        <w:t>ordinary English words should not be used</w:t>
      </w:r>
      <w:r w:rsidRPr="00592E07">
        <w:t xml:space="preserve"> to name objects.</w:t>
      </w:r>
      <w:r>
        <w:t xml:space="preserve">  Use compound names that clearly reference the object or attribute.  For example, use </w:t>
      </w:r>
      <w:r w:rsidR="009A1D8A">
        <w:rPr>
          <w:rFonts w:ascii="Courier New" w:hAnsi="Courier New" w:cs="Courier New"/>
        </w:rPr>
        <w:t>item</w:t>
      </w:r>
      <w:r w:rsidR="00D36D3C">
        <w:rPr>
          <w:rFonts w:ascii="Courier New" w:hAnsi="Courier New" w:cs="Courier New"/>
        </w:rPr>
        <w:t>Coun</w:t>
      </w:r>
      <w:r w:rsidR="007937A5">
        <w:rPr>
          <w:rFonts w:ascii="Courier New" w:hAnsi="Courier New" w:cs="Courier New"/>
        </w:rPr>
        <w:t>t</w:t>
      </w:r>
      <w:r>
        <w:t xml:space="preserve"> instead of </w:t>
      </w:r>
      <w:r w:rsidRPr="001B0621">
        <w:rPr>
          <w:rFonts w:ascii="Courier New" w:hAnsi="Courier New" w:cs="Courier New"/>
        </w:rPr>
        <w:t>count</w:t>
      </w:r>
      <w:r>
        <w:t xml:space="preserve"> to reference a</w:t>
      </w:r>
      <w:r w:rsidR="009A1D8A">
        <w:t>n</w:t>
      </w:r>
      <w:r>
        <w:t xml:space="preserve"> </w:t>
      </w:r>
      <w:r w:rsidR="009A1D8A">
        <w:t>item</w:t>
      </w:r>
      <w:r>
        <w:t xml:space="preserve"> count.</w:t>
      </w:r>
    </w:p>
    <w:p w:rsidR="009A1D8A" w:rsidRPr="00B9087F" w:rsidRDefault="009A1D8A" w:rsidP="00C52791">
      <w:pPr>
        <w:pStyle w:val="Style1sttextparaArialLeft42ptAfter10pt"/>
        <w:spacing w:before="120"/>
      </w:pPr>
    </w:p>
    <w:p w:rsidR="00653ABD" w:rsidRPr="00456227" w:rsidRDefault="00EE0CFC" w:rsidP="00456227">
      <w:pPr>
        <w:pStyle w:val="Heading1"/>
      </w:pPr>
      <w:r>
        <w:t>Sequential</w:t>
      </w:r>
      <w:r w:rsidR="001B0621">
        <w:t xml:space="preserve"> Constructs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0"/>
        <w:gridCol w:w="6296"/>
      </w:tblGrid>
      <w:tr w:rsidR="002768CD">
        <w:tc>
          <w:tcPr>
            <w:tcW w:w="4000" w:type="dxa"/>
          </w:tcPr>
          <w:p w:rsidR="002768CD" w:rsidRDefault="002768CD" w:rsidP="005F424E">
            <w:pPr>
              <w:rPr>
                <w:rFonts w:ascii="Courier New" w:hAnsi="Courier New" w:cs="Courier New"/>
              </w:rPr>
            </w:pPr>
            <w:r w:rsidRPr="000B0FC8">
              <w:rPr>
                <w:rFonts w:ascii="Courier New" w:hAnsi="Courier New" w:cs="Courier New"/>
                <w:b/>
              </w:rPr>
              <w:t>Accumulate</w:t>
            </w:r>
            <w:r>
              <w:rPr>
                <w:rFonts w:ascii="Courier New" w:hAnsi="Courier New" w:cs="Courier New"/>
              </w:rPr>
              <w:t xml:space="preserve"> </w:t>
            </w:r>
            <w:r w:rsidRPr="00DE2BFB">
              <w:rPr>
                <w:rFonts w:ascii="Courier New" w:hAnsi="Courier New" w:cs="Courier New"/>
                <w:i/>
              </w:rPr>
              <w:t>text</w:t>
            </w:r>
            <w:r>
              <w:rPr>
                <w:rFonts w:ascii="Courier New" w:hAnsi="Courier New" w:cs="Courier New"/>
              </w:rPr>
              <w:t>;</w:t>
            </w:r>
          </w:p>
        </w:tc>
        <w:tc>
          <w:tcPr>
            <w:tcW w:w="0" w:type="auto"/>
          </w:tcPr>
          <w:p w:rsidR="002768CD" w:rsidRDefault="002768CD" w:rsidP="005F4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describe a </w:t>
            </w:r>
            <w:r w:rsidRPr="00E814B9">
              <w:rPr>
                <w:rFonts w:ascii="Courier New" w:hAnsi="Courier New" w:cs="Courier New"/>
              </w:rPr>
              <w:t>+=</w:t>
            </w:r>
            <w:r>
              <w:rPr>
                <w:rFonts w:ascii="Arial" w:hAnsi="Arial" w:cs="Arial"/>
              </w:rPr>
              <w:t xml:space="preserve"> accumulation operation </w:t>
            </w:r>
          </w:p>
        </w:tc>
      </w:tr>
      <w:tr w:rsidR="002768CD">
        <w:tc>
          <w:tcPr>
            <w:tcW w:w="4000" w:type="dxa"/>
          </w:tcPr>
          <w:p w:rsidR="002768CD" w:rsidRDefault="002768CD" w:rsidP="005F424E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Add </w:t>
            </w:r>
            <w:r w:rsidRPr="00F209B0">
              <w:rPr>
                <w:rFonts w:ascii="Courier New" w:hAnsi="Courier New" w:cs="Courier New"/>
                <w:b/>
                <w:i/>
              </w:rPr>
              <w:t>text</w:t>
            </w:r>
            <w:r>
              <w:rPr>
                <w:rFonts w:ascii="Courier New" w:hAnsi="Courier New" w:cs="Courier New"/>
                <w:b/>
                <w:i/>
              </w:rPr>
              <w:t>;</w:t>
            </w:r>
          </w:p>
        </w:tc>
        <w:tc>
          <w:tcPr>
            <w:tcW w:w="0" w:type="auto"/>
          </w:tcPr>
          <w:p w:rsidR="002768CD" w:rsidRDefault="002768CD" w:rsidP="005F4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add a numeric quantity</w:t>
            </w:r>
          </w:p>
        </w:tc>
      </w:tr>
      <w:tr w:rsidR="002768CD">
        <w:tc>
          <w:tcPr>
            <w:tcW w:w="4000" w:type="dxa"/>
          </w:tcPr>
          <w:p w:rsidR="002768CD" w:rsidRDefault="002768CD" w:rsidP="003E41CC">
            <w:pPr>
              <w:rPr>
                <w:rFonts w:ascii="Courier New" w:hAnsi="Courier New" w:cs="Courier New"/>
              </w:rPr>
            </w:pPr>
            <w:r w:rsidRPr="000B0FC8">
              <w:rPr>
                <w:rFonts w:ascii="Courier New" w:hAnsi="Courier New" w:cs="Courier New"/>
                <w:b/>
              </w:rPr>
              <w:t>Calculate</w:t>
            </w:r>
            <w:r>
              <w:rPr>
                <w:rFonts w:ascii="Courier New" w:hAnsi="Courier New" w:cs="Courier New"/>
              </w:rPr>
              <w:t xml:space="preserve"> </w:t>
            </w:r>
            <w:r w:rsidRPr="00DE2BFB">
              <w:rPr>
                <w:rFonts w:ascii="Courier New" w:hAnsi="Courier New" w:cs="Courier New"/>
                <w:i/>
              </w:rPr>
              <w:t>text</w:t>
            </w:r>
            <w:r>
              <w:rPr>
                <w:rFonts w:ascii="Courier New" w:hAnsi="Courier New" w:cs="Courier New"/>
              </w:rPr>
              <w:t>;</w:t>
            </w:r>
          </w:p>
          <w:p w:rsidR="002768CD" w:rsidRDefault="002768CD" w:rsidP="003E41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 xml:space="preserve">  </w:t>
            </w:r>
            <w:r w:rsidRPr="000B0FC8">
              <w:rPr>
                <w:rFonts w:ascii="Courier New" w:hAnsi="Courier New" w:cs="Courier New"/>
                <w:b/>
              </w:rPr>
              <w:t>C</w:t>
            </w:r>
            <w:r>
              <w:rPr>
                <w:rFonts w:ascii="Courier New" w:hAnsi="Courier New" w:cs="Courier New"/>
                <w:b/>
              </w:rPr>
              <w:t>ompute</w:t>
            </w:r>
            <w:r>
              <w:rPr>
                <w:rFonts w:ascii="Courier New" w:hAnsi="Courier New" w:cs="Courier New"/>
              </w:rPr>
              <w:t xml:space="preserve"> </w:t>
            </w:r>
            <w:r w:rsidRPr="00DE2BFB">
              <w:rPr>
                <w:rFonts w:ascii="Courier New" w:hAnsi="Courier New" w:cs="Courier New"/>
                <w:i/>
              </w:rPr>
              <w:t>text</w:t>
            </w:r>
            <w:r>
              <w:rPr>
                <w:rFonts w:ascii="Courier New" w:hAnsi="Courier New" w:cs="Courier New"/>
              </w:rPr>
              <w:t>;</w:t>
            </w:r>
          </w:p>
        </w:tc>
        <w:tc>
          <w:tcPr>
            <w:tcW w:w="0" w:type="auto"/>
          </w:tcPr>
          <w:p w:rsidR="002768CD" w:rsidRDefault="002768CD" w:rsidP="003E41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describe a calculation that is more complex than incrementing or decrementing a object or attribute.</w:t>
            </w:r>
          </w:p>
        </w:tc>
      </w:tr>
      <w:tr w:rsidR="00AC7F41">
        <w:tc>
          <w:tcPr>
            <w:tcW w:w="4000" w:type="dxa"/>
          </w:tcPr>
          <w:p w:rsidR="00AC7F41" w:rsidRPr="000B0FC8" w:rsidRDefault="00AC7F41" w:rsidP="003E41CC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Call </w:t>
            </w:r>
            <w:r w:rsidR="00197458" w:rsidRPr="00197458">
              <w:rPr>
                <w:rFonts w:ascii="Courier New" w:hAnsi="Courier New" w:cs="Courier New"/>
                <w:i/>
              </w:rPr>
              <w:t>functionName</w:t>
            </w:r>
          </w:p>
        </w:tc>
        <w:tc>
          <w:tcPr>
            <w:tcW w:w="0" w:type="auto"/>
          </w:tcPr>
          <w:p w:rsidR="00AC7F41" w:rsidRDefault="00197458" w:rsidP="003E41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Invoke a function</w:t>
            </w:r>
          </w:p>
        </w:tc>
      </w:tr>
      <w:tr w:rsidR="002768CD">
        <w:tc>
          <w:tcPr>
            <w:tcW w:w="4000" w:type="dxa"/>
          </w:tcPr>
          <w:p w:rsidR="002768CD" w:rsidRDefault="002768CD" w:rsidP="005F424E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Convert </w:t>
            </w:r>
            <w:r w:rsidRPr="00D2579C">
              <w:rPr>
                <w:rFonts w:ascii="Courier New" w:hAnsi="Courier New" w:cs="Courier New"/>
                <w:i/>
              </w:rPr>
              <w:t>from one form to another</w:t>
            </w:r>
            <w:r>
              <w:rPr>
                <w:rFonts w:ascii="Courier New" w:hAnsi="Courier New" w:cs="Courier New"/>
                <w:b/>
              </w:rPr>
              <w:t>;</w:t>
            </w:r>
          </w:p>
        </w:tc>
        <w:tc>
          <w:tcPr>
            <w:tcW w:w="0" w:type="auto"/>
          </w:tcPr>
          <w:p w:rsidR="002768CD" w:rsidRDefault="002768CD" w:rsidP="005F4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usually to describe changing a type or converting a value, e.g., miles to kilometers</w:t>
            </w:r>
          </w:p>
        </w:tc>
      </w:tr>
      <w:tr w:rsidR="002768CD">
        <w:tc>
          <w:tcPr>
            <w:tcW w:w="4000" w:type="dxa"/>
          </w:tcPr>
          <w:p w:rsidR="002768CD" w:rsidRDefault="002768CD" w:rsidP="005F424E">
            <w:pPr>
              <w:rPr>
                <w:rFonts w:ascii="Courier New" w:hAnsi="Courier New" w:cs="Courier New"/>
              </w:rPr>
            </w:pPr>
            <w:r w:rsidRPr="000B0FC8">
              <w:rPr>
                <w:rFonts w:ascii="Courier New" w:hAnsi="Courier New" w:cs="Courier New"/>
                <w:b/>
              </w:rPr>
              <w:t>Decrement</w:t>
            </w:r>
            <w:r>
              <w:rPr>
                <w:rFonts w:ascii="Courier New" w:hAnsi="Courier New" w:cs="Courier New"/>
              </w:rPr>
              <w:t xml:space="preserve"> </w:t>
            </w:r>
            <w:r w:rsidRPr="00DE2BFB">
              <w:rPr>
                <w:rFonts w:ascii="Courier New" w:hAnsi="Courier New" w:cs="Courier New"/>
                <w:u w:val="single"/>
              </w:rPr>
              <w:t>varName</w:t>
            </w:r>
            <w:r>
              <w:rPr>
                <w:rFonts w:ascii="Courier New" w:hAnsi="Courier New" w:cs="Courier New"/>
              </w:rPr>
              <w:t xml:space="preserve"> </w:t>
            </w:r>
            <w:r w:rsidRPr="00CC23B1">
              <w:rPr>
                <w:rFonts w:ascii="Courier New" w:hAnsi="Courier New" w:cs="Courier New"/>
                <w:i/>
                <w:sz w:val="22"/>
                <w:szCs w:val="22"/>
              </w:rPr>
              <w:t>by amount</w:t>
            </w:r>
            <w:r w:rsidRPr="00DE2BFB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  <w:tc>
          <w:tcPr>
            <w:tcW w:w="0" w:type="auto"/>
          </w:tcPr>
          <w:p w:rsidR="002768CD" w:rsidRDefault="002768CD" w:rsidP="005F4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describe that a value is being decremented (the amount is 1 if not stated)</w:t>
            </w:r>
          </w:p>
          <w:p w:rsidR="002768CD" w:rsidRDefault="002768CD" w:rsidP="005F424E">
            <w:pPr>
              <w:rPr>
                <w:rFonts w:ascii="Arial" w:hAnsi="Arial" w:cs="Arial"/>
              </w:rPr>
            </w:pPr>
          </w:p>
          <w:p w:rsidR="002768CD" w:rsidRDefault="002768CD" w:rsidP="005F4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construction should always explicitly reference an object or attribute</w:t>
            </w:r>
          </w:p>
        </w:tc>
      </w:tr>
      <w:tr w:rsidR="002768CD">
        <w:tc>
          <w:tcPr>
            <w:tcW w:w="4000" w:type="dxa"/>
          </w:tcPr>
          <w:p w:rsidR="002768CD" w:rsidRPr="000B0FC8" w:rsidRDefault="002768CD" w:rsidP="001A77F9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Display </w:t>
            </w:r>
            <w:r w:rsidRPr="00B833B9">
              <w:rPr>
                <w:rFonts w:ascii="Courier New" w:hAnsi="Courier New" w:cs="Courier New"/>
                <w:i/>
              </w:rPr>
              <w:t>text</w:t>
            </w:r>
            <w:r>
              <w:rPr>
                <w:rFonts w:ascii="Courier New" w:hAnsi="Courier New" w:cs="Courier New"/>
                <w:b/>
              </w:rPr>
              <w:t>;</w:t>
            </w:r>
          </w:p>
        </w:tc>
        <w:tc>
          <w:tcPr>
            <w:tcW w:w="0" w:type="auto"/>
          </w:tcPr>
          <w:p w:rsidR="002768CD" w:rsidRDefault="002768CD" w:rsidP="006E5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Usually implemented at</w:t>
            </w:r>
          </w:p>
          <w:p w:rsidR="002768CD" w:rsidRDefault="002768CD" w:rsidP="006E5FDA">
            <w:pPr>
              <w:rPr>
                <w:rFonts w:ascii="Arial" w:hAnsi="Arial" w:cs="Arial"/>
              </w:rPr>
            </w:pPr>
            <w:r w:rsidRPr="00B833B9">
              <w:rPr>
                <w:rFonts w:ascii="Courier New" w:hAnsi="Courier New" w:cs="Courier New"/>
              </w:rPr>
              <w:t>printf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Courier New" w:hAnsi="Courier New" w:cs="Courier New"/>
                <w:i/>
              </w:rPr>
              <w:t>format-s</w:t>
            </w:r>
            <w:r w:rsidRPr="00B833B9">
              <w:rPr>
                <w:rFonts w:ascii="Courier New" w:hAnsi="Courier New" w:cs="Courier New"/>
                <w:i/>
              </w:rPr>
              <w:t>tring</w:t>
            </w:r>
            <w:r>
              <w:rPr>
                <w:rFonts w:ascii="Arial" w:hAnsi="Arial" w:cs="Arial"/>
              </w:rPr>
              <w:t xml:space="preserve">, </w:t>
            </w:r>
            <w:r w:rsidRPr="00E278A8">
              <w:rPr>
                <w:rFonts w:ascii="Courier New" w:hAnsi="Courier New" w:cs="Courier New"/>
                <w:i/>
              </w:rPr>
              <w:t>scalarDataItem</w:t>
            </w:r>
            <w:r>
              <w:rPr>
                <w:rFonts w:ascii="Arial" w:hAnsi="Arial" w:cs="Arial"/>
              </w:rPr>
              <w:t>, ...)</w:t>
            </w:r>
          </w:p>
        </w:tc>
      </w:tr>
      <w:tr w:rsidR="002768CD">
        <w:tc>
          <w:tcPr>
            <w:tcW w:w="4000" w:type="dxa"/>
          </w:tcPr>
          <w:p w:rsidR="002768CD" w:rsidRDefault="002768CD" w:rsidP="005F424E">
            <w:pPr>
              <w:rPr>
                <w:rFonts w:ascii="Courier New" w:hAnsi="Courier New" w:cs="Courier New"/>
              </w:rPr>
            </w:pPr>
            <w:r w:rsidRPr="000B0FC8">
              <w:rPr>
                <w:rFonts w:ascii="Courier New" w:hAnsi="Courier New" w:cs="Courier New"/>
                <w:b/>
              </w:rPr>
              <w:t>Increment</w:t>
            </w:r>
            <w:r>
              <w:rPr>
                <w:rFonts w:ascii="Courier New" w:hAnsi="Courier New" w:cs="Courier New"/>
              </w:rPr>
              <w:t xml:space="preserve"> </w:t>
            </w:r>
            <w:r w:rsidRPr="00DE2BFB">
              <w:rPr>
                <w:rFonts w:ascii="Courier New" w:hAnsi="Courier New" w:cs="Courier New"/>
                <w:u w:val="single"/>
              </w:rPr>
              <w:t>varName</w:t>
            </w:r>
            <w:r>
              <w:rPr>
                <w:rFonts w:ascii="Courier New" w:hAnsi="Courier New" w:cs="Courier New"/>
              </w:rPr>
              <w:t xml:space="preserve"> </w:t>
            </w:r>
            <w:r w:rsidRPr="00CC23B1">
              <w:rPr>
                <w:rFonts w:ascii="Courier New" w:hAnsi="Courier New" w:cs="Courier New"/>
                <w:i/>
                <w:sz w:val="22"/>
                <w:szCs w:val="22"/>
              </w:rPr>
              <w:t>by amount</w:t>
            </w:r>
            <w:r w:rsidRPr="00DE2BFB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  <w:tc>
          <w:tcPr>
            <w:tcW w:w="0" w:type="auto"/>
          </w:tcPr>
          <w:p w:rsidR="002768CD" w:rsidRDefault="002768CD" w:rsidP="005F4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describe that a value is being incremented (the amount is 1 if not stated.</w:t>
            </w:r>
          </w:p>
          <w:p w:rsidR="002768CD" w:rsidRDefault="002768CD" w:rsidP="005F424E">
            <w:pPr>
              <w:rPr>
                <w:rFonts w:ascii="Arial" w:hAnsi="Arial" w:cs="Arial"/>
              </w:rPr>
            </w:pPr>
          </w:p>
          <w:p w:rsidR="002768CD" w:rsidRDefault="002768CD" w:rsidP="005F4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construction should always explicitly reference an object or attribute</w:t>
            </w:r>
          </w:p>
        </w:tc>
      </w:tr>
      <w:tr w:rsidR="004952D7">
        <w:tc>
          <w:tcPr>
            <w:tcW w:w="4000" w:type="dxa"/>
          </w:tcPr>
          <w:p w:rsidR="004952D7" w:rsidRPr="004952D7" w:rsidRDefault="004952D7" w:rsidP="005F424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 xml:space="preserve">Link </w:t>
            </w:r>
            <w:r w:rsidRPr="00DE2BFB">
              <w:rPr>
                <w:rFonts w:ascii="Courier New" w:hAnsi="Courier New" w:cs="Courier New"/>
                <w:i/>
              </w:rPr>
              <w:t>text</w:t>
            </w:r>
            <w:r>
              <w:rPr>
                <w:rFonts w:ascii="Courier New" w:hAnsi="Courier New" w:cs="Courier New"/>
                <w:i/>
              </w:rPr>
              <w:t>;</w:t>
            </w:r>
          </w:p>
        </w:tc>
        <w:tc>
          <w:tcPr>
            <w:tcW w:w="0" w:type="auto"/>
          </w:tcPr>
          <w:p w:rsidR="004952D7" w:rsidRDefault="004952D7" w:rsidP="005F4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 linked list, adjust pointers appropropriately.</w:t>
            </w:r>
          </w:p>
        </w:tc>
      </w:tr>
      <w:tr w:rsidR="002768CD">
        <w:tc>
          <w:tcPr>
            <w:tcW w:w="4000" w:type="dxa"/>
          </w:tcPr>
          <w:p w:rsidR="002768CD" w:rsidRDefault="002768CD" w:rsidP="001A77F9">
            <w:pPr>
              <w:rPr>
                <w:rFonts w:ascii="Courier New" w:hAnsi="Courier New" w:cs="Courier New"/>
              </w:rPr>
            </w:pPr>
            <w:r w:rsidRPr="000B0FC8">
              <w:rPr>
                <w:rFonts w:ascii="Courier New" w:hAnsi="Courier New" w:cs="Courier New"/>
                <w:b/>
              </w:rPr>
              <w:t>Obtain</w:t>
            </w:r>
            <w:r>
              <w:rPr>
                <w:rFonts w:ascii="Courier New" w:hAnsi="Courier New" w:cs="Courier New"/>
              </w:rPr>
              <w:t xml:space="preserve"> </w:t>
            </w:r>
            <w:r w:rsidRPr="00DE2BFB">
              <w:rPr>
                <w:rFonts w:ascii="Courier New" w:hAnsi="Courier New" w:cs="Courier New"/>
                <w:i/>
              </w:rPr>
              <w:t>text</w:t>
            </w:r>
            <w:r>
              <w:rPr>
                <w:rFonts w:ascii="Courier New" w:hAnsi="Courier New" w:cs="Courier New"/>
                <w:i/>
              </w:rPr>
              <w:t>;</w:t>
            </w:r>
          </w:p>
          <w:p w:rsidR="002768CD" w:rsidRDefault="002768CD" w:rsidP="001A77F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768CD" w:rsidRDefault="002768CD" w:rsidP="00133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Prompting a user for input</w:t>
            </w:r>
          </w:p>
          <w:p w:rsidR="002768CD" w:rsidRDefault="002768CD" w:rsidP="006E5FDA">
            <w:pPr>
              <w:rPr>
                <w:rFonts w:ascii="Arial" w:hAnsi="Arial" w:cs="Arial"/>
              </w:rPr>
            </w:pPr>
          </w:p>
          <w:p w:rsidR="002768CD" w:rsidRDefault="002768CD" w:rsidP="006E5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will always terminate a prompt with ‘</w:t>
            </w:r>
            <w:r w:rsidRPr="00B833B9">
              <w:rPr>
                <w:rFonts w:ascii="Courier New" w:hAnsi="Courier New" w:cs="Courier New"/>
              </w:rPr>
              <w:t xml:space="preserve">&gt; </w:t>
            </w:r>
            <w:r>
              <w:rPr>
                <w:rFonts w:ascii="Arial" w:hAnsi="Arial" w:cs="Arial"/>
              </w:rPr>
              <w:t>‘</w:t>
            </w:r>
          </w:p>
        </w:tc>
      </w:tr>
      <w:tr w:rsidR="002768CD">
        <w:tc>
          <w:tcPr>
            <w:tcW w:w="4000" w:type="dxa"/>
          </w:tcPr>
          <w:p w:rsidR="002768CD" w:rsidRPr="000B0FC8" w:rsidRDefault="002768CD" w:rsidP="001A77F9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Read </w:t>
            </w:r>
            <w:r w:rsidRPr="0097719B">
              <w:rPr>
                <w:rFonts w:ascii="Courier New" w:hAnsi="Courier New" w:cs="Courier New"/>
                <w:i/>
              </w:rPr>
              <w:t>text</w:t>
            </w:r>
            <w:r>
              <w:rPr>
                <w:rFonts w:ascii="Courier New" w:hAnsi="Courier New" w:cs="Courier New"/>
                <w:b/>
              </w:rPr>
              <w:t>;</w:t>
            </w:r>
          </w:p>
        </w:tc>
        <w:tc>
          <w:tcPr>
            <w:tcW w:w="0" w:type="auto"/>
          </w:tcPr>
          <w:p w:rsidR="002768CD" w:rsidRDefault="002768CD" w:rsidP="006E5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text data from user or file</w:t>
            </w:r>
          </w:p>
        </w:tc>
      </w:tr>
      <w:tr w:rsidR="00E51EAF">
        <w:tc>
          <w:tcPr>
            <w:tcW w:w="4000" w:type="dxa"/>
          </w:tcPr>
          <w:p w:rsidR="00E51EAF" w:rsidRDefault="00E51EAF" w:rsidP="005F424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 xml:space="preserve">Reset </w:t>
            </w:r>
            <w:r w:rsidRPr="007213A2">
              <w:rPr>
                <w:rFonts w:ascii="Courier New" w:hAnsi="Courier New" w:cs="Courier New"/>
                <w:i/>
              </w:rPr>
              <w:t>varName</w:t>
            </w:r>
            <w:r>
              <w:rPr>
                <w:rFonts w:ascii="Courier New" w:hAnsi="Courier New" w:cs="Courier New"/>
              </w:rPr>
              <w:t xml:space="preserve"> to </w:t>
            </w:r>
            <w:r w:rsidRPr="00DE2BFB">
              <w:rPr>
                <w:rFonts w:ascii="Courier New" w:hAnsi="Courier New" w:cs="Courier New"/>
                <w:i/>
              </w:rPr>
              <w:t>text</w:t>
            </w:r>
            <w:r>
              <w:rPr>
                <w:rFonts w:ascii="Courier New" w:hAnsi="Courier New" w:cs="Courier New"/>
              </w:rPr>
              <w:t>;</w:t>
            </w:r>
          </w:p>
          <w:p w:rsidR="00E51EAF" w:rsidRDefault="00E51EAF" w:rsidP="005F424E">
            <w:pPr>
              <w:rPr>
                <w:rFonts w:ascii="Courier New" w:hAnsi="Courier New" w:cs="Courier New"/>
              </w:rPr>
            </w:pPr>
          </w:p>
          <w:p w:rsidR="00E51EAF" w:rsidRDefault="00E51EAF" w:rsidP="005F42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BB63DD">
              <w:rPr>
                <w:rFonts w:ascii="Times New Roman" w:hAnsi="Times New Roman"/>
              </w:rPr>
              <w:t>r</w:t>
            </w:r>
          </w:p>
          <w:p w:rsidR="00E51EAF" w:rsidRPr="00E51EAF" w:rsidRDefault="00E51EAF" w:rsidP="005F424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 xml:space="preserve">Reset </w:t>
            </w:r>
            <w:r>
              <w:rPr>
                <w:rFonts w:ascii="Courier New" w:hAnsi="Courier New" w:cs="Courier New"/>
                <w:i/>
              </w:rPr>
              <w:t>funcName for</w:t>
            </w:r>
            <w:r>
              <w:rPr>
                <w:rFonts w:ascii="Courier New" w:hAnsi="Courier New" w:cs="Courier New"/>
              </w:rPr>
              <w:t xml:space="preserve"> </w:t>
            </w:r>
            <w:r w:rsidRPr="00DE2BFB">
              <w:rPr>
                <w:rFonts w:ascii="Courier New" w:hAnsi="Courier New" w:cs="Courier New"/>
                <w:i/>
              </w:rPr>
              <w:t>text</w:t>
            </w:r>
            <w:r>
              <w:rPr>
                <w:rFonts w:ascii="Courier New" w:hAnsi="Courier New" w:cs="Courier New"/>
              </w:rPr>
              <w:t>;</w:t>
            </w:r>
          </w:p>
        </w:tc>
        <w:tc>
          <w:tcPr>
            <w:tcW w:w="0" w:type="auto"/>
          </w:tcPr>
          <w:p w:rsidR="00E51EAF" w:rsidRDefault="00E51EAF" w:rsidP="005F4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change the value of an object or attribute back to something it was before</w:t>
            </w:r>
          </w:p>
          <w:p w:rsidR="00E51EAF" w:rsidRDefault="00E51EAF" w:rsidP="005F424E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>o</w:t>
            </w:r>
            <w:r w:rsidRPr="00BB63DD">
              <w:rPr>
                <w:rFonts w:ascii="Times New Roman" w:hAnsi="Times New Roman"/>
              </w:rPr>
              <w:t>r</w:t>
            </w:r>
          </w:p>
          <w:p w:rsidR="00E51EAF" w:rsidRDefault="00E51EAF" w:rsidP="005F4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a function to reset static variables</w:t>
            </w:r>
          </w:p>
        </w:tc>
      </w:tr>
      <w:tr w:rsidR="00E51EAF">
        <w:tc>
          <w:tcPr>
            <w:tcW w:w="4000" w:type="dxa"/>
          </w:tcPr>
          <w:p w:rsidR="00E51EAF" w:rsidRDefault="00E51EAF" w:rsidP="005F424E">
            <w:pPr>
              <w:rPr>
                <w:rFonts w:ascii="Courier New" w:hAnsi="Courier New" w:cs="Courier New"/>
                <w:i/>
              </w:rPr>
            </w:pPr>
            <w:r w:rsidRPr="000B0FC8">
              <w:rPr>
                <w:rFonts w:ascii="Courier New" w:hAnsi="Courier New" w:cs="Courier New"/>
                <w:b/>
              </w:rPr>
              <w:t>Return</w:t>
            </w:r>
            <w:r>
              <w:rPr>
                <w:rFonts w:ascii="Courier New" w:hAnsi="Courier New" w:cs="Courier New"/>
              </w:rPr>
              <w:t xml:space="preserve"> </w:t>
            </w:r>
            <w:r w:rsidRPr="007213A2">
              <w:rPr>
                <w:rFonts w:ascii="Courier New" w:hAnsi="Courier New" w:cs="Courier New"/>
                <w:i/>
              </w:rPr>
              <w:t>[</w:t>
            </w:r>
            <w:r>
              <w:rPr>
                <w:rFonts w:ascii="Courier New" w:hAnsi="Courier New" w:cs="Courier New"/>
                <w:i/>
              </w:rPr>
              <w:t>object value];</w:t>
            </w:r>
          </w:p>
          <w:p w:rsidR="00E51EAF" w:rsidRPr="003319DB" w:rsidRDefault="00E51EAF" w:rsidP="005F424E">
            <w:pPr>
              <w:rPr>
                <w:rFonts w:ascii="Courier New" w:hAnsi="Courier New" w:cs="Courier New"/>
                <w:b/>
              </w:rPr>
            </w:pPr>
            <w:r w:rsidRPr="003319DB">
              <w:rPr>
                <w:rFonts w:ascii="Courier New" w:hAnsi="Courier New" w:cs="Courier New"/>
              </w:rPr>
              <w:t>or</w:t>
            </w:r>
          </w:p>
          <w:p w:rsidR="00E51EAF" w:rsidRPr="000B0FC8" w:rsidRDefault="00E51EAF" w:rsidP="005F424E">
            <w:pPr>
              <w:rPr>
                <w:rFonts w:ascii="Courier New" w:hAnsi="Courier New" w:cs="Courier New"/>
                <w:b/>
              </w:rPr>
            </w:pPr>
            <w:r w:rsidRPr="000B0FC8">
              <w:rPr>
                <w:rFonts w:ascii="Courier New" w:hAnsi="Courier New" w:cs="Courier New"/>
                <w:b/>
              </w:rPr>
              <w:t>Return</w:t>
            </w:r>
            <w:r>
              <w:rPr>
                <w:rFonts w:ascii="Courier New" w:hAnsi="Courier New" w:cs="Courier New"/>
              </w:rPr>
              <w:t xml:space="preserve"> </w:t>
            </w:r>
            <w:r w:rsidRPr="007213A2">
              <w:rPr>
                <w:rFonts w:ascii="Courier New" w:hAnsi="Courier New" w:cs="Courier New"/>
                <w:i/>
              </w:rPr>
              <w:t xml:space="preserve">to </w:t>
            </w:r>
            <w:r>
              <w:rPr>
                <w:rFonts w:ascii="Courier New" w:hAnsi="Courier New" w:cs="Courier New"/>
                <w:i/>
              </w:rPr>
              <w:t>invoker</w:t>
            </w:r>
          </w:p>
        </w:tc>
        <w:tc>
          <w:tcPr>
            <w:tcW w:w="0" w:type="auto"/>
          </w:tcPr>
          <w:p w:rsidR="00E51EAF" w:rsidRDefault="00E51EAF" w:rsidP="005F4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return from a function;</w:t>
            </w:r>
          </w:p>
          <w:p w:rsidR="00E51EAF" w:rsidRDefault="00E51EAF" w:rsidP="005F4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:rsidR="00E51EAF" w:rsidRDefault="00E51EAF" w:rsidP="005F4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exit a program, return 0 for a  normal exit and 1 for an error exit.</w:t>
            </w:r>
          </w:p>
        </w:tc>
      </w:tr>
      <w:tr w:rsidR="00E51EAF">
        <w:tc>
          <w:tcPr>
            <w:tcW w:w="4000" w:type="dxa"/>
          </w:tcPr>
          <w:p w:rsidR="00E51EAF" w:rsidRPr="00675A20" w:rsidRDefault="00E51EAF" w:rsidP="005F424E">
            <w:pPr>
              <w:rPr>
                <w:rFonts w:ascii="Courier New" w:hAnsi="Courier New" w:cs="Courier New"/>
              </w:rPr>
            </w:pPr>
            <w:r w:rsidRPr="000B0FC8">
              <w:rPr>
                <w:rFonts w:ascii="Courier New" w:hAnsi="Courier New" w:cs="Courier New"/>
                <w:b/>
              </w:rPr>
              <w:t>Set</w:t>
            </w:r>
            <w:r>
              <w:rPr>
                <w:rFonts w:ascii="Courier New" w:hAnsi="Courier New" w:cs="Courier New"/>
              </w:rPr>
              <w:t xml:space="preserve"> </w:t>
            </w:r>
            <w:r w:rsidRPr="00DE2BFB">
              <w:rPr>
                <w:rFonts w:ascii="Courier New" w:hAnsi="Courier New" w:cs="Courier New"/>
                <w:u w:val="single"/>
              </w:rPr>
              <w:t>varName</w:t>
            </w:r>
            <w:r>
              <w:rPr>
                <w:rFonts w:ascii="Courier New" w:hAnsi="Courier New" w:cs="Courier New"/>
              </w:rPr>
              <w:t xml:space="preserve"> to </w:t>
            </w:r>
            <w:r w:rsidRPr="00DE2BFB">
              <w:rPr>
                <w:rFonts w:ascii="Courier New" w:hAnsi="Courier New" w:cs="Courier New"/>
                <w:i/>
              </w:rPr>
              <w:t>text</w:t>
            </w:r>
            <w:r>
              <w:rPr>
                <w:rFonts w:ascii="Courier New" w:hAnsi="Courier New" w:cs="Courier New"/>
              </w:rPr>
              <w:t>;</w:t>
            </w:r>
          </w:p>
        </w:tc>
        <w:tc>
          <w:tcPr>
            <w:tcW w:w="0" w:type="auto"/>
          </w:tcPr>
          <w:p w:rsidR="00E51EAF" w:rsidRDefault="00E51EAF" w:rsidP="005F4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change the value of an object or attribute</w:t>
            </w:r>
          </w:p>
        </w:tc>
      </w:tr>
    </w:tbl>
    <w:p w:rsidR="0006210A" w:rsidRDefault="0006210A" w:rsidP="0006210A">
      <w:pPr>
        <w:rPr>
          <w:rFonts w:ascii="Arial" w:hAnsi="Arial" w:cs="Arial"/>
        </w:rPr>
      </w:pPr>
    </w:p>
    <w:p w:rsidR="00653ABD" w:rsidRDefault="00653ABD" w:rsidP="00653ABD">
      <w:pPr>
        <w:pStyle w:val="Heading1"/>
      </w:pPr>
      <w:r>
        <w:t>Selection Constructs</w:t>
      </w:r>
    </w:p>
    <w:p w:rsidR="0097719B" w:rsidRPr="0097719B" w:rsidRDefault="0097719B" w:rsidP="0097719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0"/>
        <w:gridCol w:w="4988"/>
      </w:tblGrid>
      <w:tr w:rsidR="0097719B" w:rsidTr="00CA5E6E">
        <w:tc>
          <w:tcPr>
            <w:tcW w:w="4000" w:type="dxa"/>
          </w:tcPr>
          <w:p w:rsidR="0097719B" w:rsidRDefault="0097719B" w:rsidP="0097719B">
            <w:pPr>
              <w:rPr>
                <w:rFonts w:ascii="Courier New" w:hAnsi="Courier New" w:cs="Courier New"/>
              </w:rPr>
            </w:pPr>
            <w:r w:rsidRPr="000B0FC8">
              <w:rPr>
                <w:rFonts w:ascii="Courier New" w:hAnsi="Courier New" w:cs="Courier New"/>
                <w:b/>
              </w:rPr>
              <w:t>If</w:t>
            </w:r>
            <w:r>
              <w:rPr>
                <w:rFonts w:ascii="Courier New" w:hAnsi="Courier New" w:cs="Courier New"/>
              </w:rPr>
              <w:t xml:space="preserve"> (</w:t>
            </w:r>
            <w:r>
              <w:rPr>
                <w:rFonts w:ascii="Courier New" w:hAnsi="Courier New" w:cs="Courier New"/>
                <w:i/>
                <w:iCs/>
              </w:rPr>
              <w:t>condition</w:t>
            </w:r>
            <w:r>
              <w:rPr>
                <w:rFonts w:ascii="Courier New" w:hAnsi="Courier New" w:cs="Courier New"/>
              </w:rPr>
              <w:t xml:space="preserve">) </w:t>
            </w:r>
            <w:r w:rsidR="00CA5E6E">
              <w:rPr>
                <w:rFonts w:ascii="Courier New" w:hAnsi="Courier New" w:cs="Courier New"/>
              </w:rPr>
              <w:t>{</w:t>
            </w:r>
            <w:r>
              <w:rPr>
                <w:rFonts w:ascii="Courier New" w:hAnsi="Courier New" w:cs="Courier New"/>
              </w:rPr>
              <w:br/>
              <w:t xml:space="preserve">    </w:t>
            </w:r>
            <w:r w:rsidRPr="009C486D">
              <w:rPr>
                <w:rFonts w:ascii="Arial" w:hAnsi="Arial" w:cs="Arial"/>
                <w:i/>
              </w:rPr>
              <w:t xml:space="preserve">body of </w:t>
            </w:r>
            <w:r>
              <w:rPr>
                <w:rFonts w:ascii="Arial" w:hAnsi="Arial" w:cs="Arial"/>
                <w:i/>
              </w:rPr>
              <w:t>if</w:t>
            </w:r>
          </w:p>
          <w:p w:rsidR="0097719B" w:rsidRDefault="00CA5E6E" w:rsidP="0097719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}</w:t>
            </w:r>
            <w:r w:rsidR="0097719B" w:rsidRPr="000B0FC8">
              <w:rPr>
                <w:rFonts w:ascii="Courier New" w:hAnsi="Courier New" w:cs="Courier New"/>
                <w:b/>
              </w:rPr>
              <w:t>//If</w:t>
            </w:r>
            <w:r w:rsidR="0097719B">
              <w:rPr>
                <w:rFonts w:ascii="Courier New" w:hAnsi="Courier New" w:cs="Courier New"/>
              </w:rPr>
              <w:t xml:space="preserve"> </w:t>
            </w:r>
            <w:r w:rsidR="0097719B" w:rsidRPr="00CC23B1">
              <w:rPr>
                <w:rFonts w:ascii="Courier New" w:hAnsi="Courier New" w:cs="Courier New"/>
                <w:i/>
                <w:sz w:val="22"/>
                <w:szCs w:val="22"/>
              </w:rPr>
              <w:t>optional comment</w:t>
            </w:r>
          </w:p>
          <w:p w:rsidR="0097719B" w:rsidRPr="000B0FC8" w:rsidRDefault="0097719B" w:rsidP="0097719B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4988" w:type="dxa"/>
          </w:tcPr>
          <w:p w:rsidR="0097719B" w:rsidRDefault="00135623" w:rsidP="00A13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code that is to be executed only if </w:t>
            </w:r>
            <w:r>
              <w:rPr>
                <w:rFonts w:ascii="Arial" w:hAnsi="Arial" w:cs="Arial"/>
                <w:i/>
                <w:iCs/>
              </w:rPr>
              <w:t>condition</w:t>
            </w:r>
            <w:r>
              <w:rPr>
                <w:rFonts w:ascii="Arial" w:hAnsi="Arial" w:cs="Arial"/>
              </w:rPr>
              <w:t xml:space="preserve"> is true</w:t>
            </w:r>
          </w:p>
        </w:tc>
      </w:tr>
      <w:tr w:rsidR="0097719B" w:rsidTr="00E51EAF">
        <w:trPr>
          <w:cantSplit/>
        </w:trPr>
        <w:tc>
          <w:tcPr>
            <w:tcW w:w="4000" w:type="dxa"/>
          </w:tcPr>
          <w:p w:rsidR="0097719B" w:rsidRDefault="0097719B" w:rsidP="0097719B">
            <w:pPr>
              <w:rPr>
                <w:rFonts w:ascii="Arial" w:hAnsi="Arial" w:cs="Arial"/>
                <w:i/>
              </w:rPr>
            </w:pPr>
            <w:r w:rsidRPr="000B0FC8">
              <w:rPr>
                <w:rFonts w:ascii="Courier New" w:hAnsi="Courier New" w:cs="Courier New"/>
                <w:b/>
              </w:rPr>
              <w:lastRenderedPageBreak/>
              <w:t>If</w:t>
            </w:r>
            <w:r>
              <w:rPr>
                <w:rFonts w:ascii="Courier New" w:hAnsi="Courier New" w:cs="Courier New"/>
              </w:rPr>
              <w:t xml:space="preserve"> (</w:t>
            </w:r>
            <w:r>
              <w:rPr>
                <w:rFonts w:ascii="Courier New" w:hAnsi="Courier New" w:cs="Courier New"/>
                <w:i/>
                <w:iCs/>
              </w:rPr>
              <w:t>condition</w:t>
            </w:r>
            <w:r>
              <w:rPr>
                <w:rFonts w:ascii="Courier New" w:hAnsi="Courier New" w:cs="Courier New"/>
              </w:rPr>
              <w:t xml:space="preserve">) </w:t>
            </w:r>
            <w:r w:rsidR="00CA5E6E">
              <w:rPr>
                <w:rFonts w:ascii="Courier New" w:hAnsi="Courier New" w:cs="Courier New"/>
              </w:rPr>
              <w:t>{</w:t>
            </w:r>
            <w:r>
              <w:rPr>
                <w:rFonts w:ascii="Courier New" w:hAnsi="Courier New" w:cs="Courier New"/>
              </w:rPr>
              <w:br/>
              <w:t xml:space="preserve">    </w:t>
            </w:r>
            <w:r w:rsidRPr="009C486D">
              <w:rPr>
                <w:rFonts w:ascii="Arial" w:hAnsi="Arial" w:cs="Arial"/>
                <w:i/>
              </w:rPr>
              <w:t xml:space="preserve">body of </w:t>
            </w:r>
            <w:r>
              <w:rPr>
                <w:rFonts w:ascii="Arial" w:hAnsi="Arial" w:cs="Arial"/>
                <w:i/>
              </w:rPr>
              <w:t>if</w:t>
            </w:r>
          </w:p>
          <w:p w:rsidR="00CA5E6E" w:rsidRPr="00CA5E6E" w:rsidRDefault="00CA5E6E" w:rsidP="0097719B">
            <w:pPr>
              <w:rPr>
                <w:rFonts w:ascii="Courier New" w:hAnsi="Courier New" w:cs="Courier New"/>
                <w:b/>
              </w:rPr>
            </w:pPr>
            <w:r w:rsidRPr="00CA5E6E">
              <w:rPr>
                <w:rFonts w:ascii="Courier New" w:hAnsi="Courier New" w:cs="Courier New"/>
                <w:b/>
              </w:rPr>
              <w:t>}//If</w:t>
            </w:r>
          </w:p>
          <w:p w:rsidR="0097719B" w:rsidRPr="00CA5E6E" w:rsidRDefault="0097719B" w:rsidP="00A137D9">
            <w:pPr>
              <w:rPr>
                <w:rFonts w:ascii="Courier New" w:hAnsi="Courier New" w:cs="Courier New"/>
                <w:b/>
              </w:rPr>
            </w:pPr>
            <w:r w:rsidRPr="000B0FC8">
              <w:rPr>
                <w:rFonts w:ascii="Courier New" w:hAnsi="Courier New" w:cs="Courier New"/>
                <w:b/>
              </w:rPr>
              <w:t xml:space="preserve">Else </w:t>
            </w:r>
            <w:r w:rsidR="00CA5E6E">
              <w:rPr>
                <w:rFonts w:ascii="Courier New" w:hAnsi="Courier New" w:cs="Courier New"/>
                <w:b/>
              </w:rPr>
              <w:t>{</w:t>
            </w:r>
            <w:r>
              <w:rPr>
                <w:rFonts w:ascii="Arial" w:hAnsi="Arial" w:cs="Arial"/>
              </w:rPr>
              <w:br/>
            </w:r>
            <w:r w:rsidRPr="009C486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  </w:t>
            </w:r>
            <w:r w:rsidRPr="009C486D">
              <w:rPr>
                <w:rFonts w:ascii="Courier New" w:hAnsi="Courier New" w:cs="Courier New"/>
              </w:rPr>
              <w:t xml:space="preserve"> </w:t>
            </w:r>
            <w:r w:rsidRPr="009C486D">
              <w:rPr>
                <w:rFonts w:ascii="Arial" w:hAnsi="Arial" w:cs="Arial"/>
                <w:i/>
              </w:rPr>
              <w:t>body of else</w:t>
            </w:r>
          </w:p>
          <w:p w:rsidR="0097719B" w:rsidRDefault="00CA5E6E" w:rsidP="00A137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}</w:t>
            </w:r>
            <w:r w:rsidR="0097719B" w:rsidRPr="000B0FC8">
              <w:rPr>
                <w:rFonts w:ascii="Courier New" w:hAnsi="Courier New" w:cs="Courier New"/>
                <w:b/>
              </w:rPr>
              <w:t>//</w:t>
            </w:r>
            <w:r w:rsidR="0097719B">
              <w:rPr>
                <w:rFonts w:ascii="Courier New" w:hAnsi="Courier New" w:cs="Courier New"/>
                <w:b/>
              </w:rPr>
              <w:t>Else</w:t>
            </w:r>
            <w:r w:rsidR="0097719B">
              <w:rPr>
                <w:rFonts w:ascii="Courier New" w:hAnsi="Courier New" w:cs="Courier New"/>
              </w:rPr>
              <w:t xml:space="preserve"> </w:t>
            </w:r>
            <w:r w:rsidR="0097719B" w:rsidRPr="00916584">
              <w:rPr>
                <w:rFonts w:ascii="Courier New" w:hAnsi="Courier New" w:cs="Courier New"/>
                <w:i/>
                <w:sz w:val="18"/>
                <w:szCs w:val="18"/>
              </w:rPr>
              <w:t>optional comment</w:t>
            </w:r>
          </w:p>
          <w:p w:rsidR="0097719B" w:rsidRDefault="0097719B" w:rsidP="00A137D9">
            <w:pPr>
              <w:rPr>
                <w:rFonts w:ascii="Arial" w:hAnsi="Arial" w:cs="Arial"/>
              </w:rPr>
            </w:pPr>
          </w:p>
        </w:tc>
        <w:tc>
          <w:tcPr>
            <w:tcW w:w="4988" w:type="dxa"/>
          </w:tcPr>
          <w:p w:rsidR="0097719B" w:rsidRDefault="000110E7" w:rsidP="00A13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Two-way</w:t>
            </w:r>
            <w:r w:rsidR="00135623">
              <w:rPr>
                <w:rFonts w:ascii="Arial" w:hAnsi="Arial" w:cs="Arial"/>
              </w:rPr>
              <w:t xml:space="preserve"> branch</w:t>
            </w:r>
            <w:r w:rsidR="0097719B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0110E7" w:rsidTr="00E51EAF">
        <w:trPr>
          <w:cantSplit/>
        </w:trPr>
        <w:tc>
          <w:tcPr>
            <w:tcW w:w="4000" w:type="dxa"/>
          </w:tcPr>
          <w:p w:rsidR="000110E7" w:rsidRDefault="000110E7" w:rsidP="000110E7">
            <w:pPr>
              <w:rPr>
                <w:rFonts w:ascii="Arial" w:hAnsi="Arial" w:cs="Arial"/>
                <w:i/>
              </w:rPr>
            </w:pPr>
            <w:r w:rsidRPr="000B0FC8">
              <w:rPr>
                <w:rFonts w:ascii="Courier New" w:hAnsi="Courier New" w:cs="Courier New"/>
                <w:b/>
              </w:rPr>
              <w:t>If</w:t>
            </w:r>
            <w:r>
              <w:rPr>
                <w:rFonts w:ascii="Courier New" w:hAnsi="Courier New" w:cs="Courier New"/>
              </w:rPr>
              <w:t xml:space="preserve"> (</w:t>
            </w:r>
            <w:r>
              <w:rPr>
                <w:rFonts w:ascii="Courier New" w:hAnsi="Courier New" w:cs="Courier New"/>
                <w:i/>
                <w:iCs/>
              </w:rPr>
              <w:t>condition</w:t>
            </w:r>
            <w:r>
              <w:rPr>
                <w:rFonts w:ascii="Courier New" w:hAnsi="Courier New" w:cs="Courier New"/>
              </w:rPr>
              <w:t>){</w:t>
            </w:r>
            <w:r>
              <w:rPr>
                <w:rFonts w:ascii="Courier New" w:hAnsi="Courier New" w:cs="Courier New"/>
              </w:rPr>
              <w:br/>
              <w:t xml:space="preserve">    </w:t>
            </w:r>
            <w:r w:rsidRPr="009C486D">
              <w:rPr>
                <w:rFonts w:ascii="Arial" w:hAnsi="Arial" w:cs="Arial"/>
                <w:i/>
              </w:rPr>
              <w:t xml:space="preserve">body of </w:t>
            </w:r>
            <w:r>
              <w:rPr>
                <w:rFonts w:ascii="Arial" w:hAnsi="Arial" w:cs="Arial"/>
                <w:i/>
              </w:rPr>
              <w:t>if</w:t>
            </w:r>
          </w:p>
          <w:p w:rsidR="000110E7" w:rsidRPr="000110E7" w:rsidRDefault="000110E7" w:rsidP="000110E7">
            <w:pPr>
              <w:rPr>
                <w:rFonts w:ascii="Courier New" w:hAnsi="Courier New" w:cs="Courier New"/>
              </w:rPr>
            </w:pPr>
            <w:r w:rsidRPr="000110E7">
              <w:rPr>
                <w:rFonts w:ascii="Arial" w:hAnsi="Arial" w:cs="Arial"/>
              </w:rPr>
              <w:t>}</w:t>
            </w:r>
            <w:r>
              <w:rPr>
                <w:rFonts w:ascii="Arial" w:hAnsi="Arial" w:cs="Arial"/>
              </w:rPr>
              <w:t>//if</w:t>
            </w:r>
          </w:p>
          <w:p w:rsidR="000110E7" w:rsidRDefault="000110E7" w:rsidP="000110E7">
            <w:pPr>
              <w:rPr>
                <w:rFonts w:ascii="Arial" w:hAnsi="Arial" w:cs="Arial"/>
                <w:i/>
              </w:rPr>
            </w:pPr>
            <w:r w:rsidRPr="000B0FC8">
              <w:rPr>
                <w:rFonts w:ascii="Courier New" w:hAnsi="Courier New" w:cs="Courier New"/>
                <w:b/>
              </w:rPr>
              <w:t>Else</w:t>
            </w:r>
            <w:r>
              <w:rPr>
                <w:rFonts w:ascii="Courier New" w:hAnsi="Courier New" w:cs="Courier New"/>
                <w:b/>
              </w:rPr>
              <w:t xml:space="preserve"> If </w:t>
            </w:r>
            <w:r w:rsidRPr="00FB4A91">
              <w:rPr>
                <w:rFonts w:ascii="Courier New" w:hAnsi="Courier New" w:cs="Courier New"/>
                <w:b/>
                <w:i/>
              </w:rPr>
              <w:t>(condition)</w:t>
            </w:r>
            <w:r>
              <w:rPr>
                <w:rFonts w:ascii="Courier New" w:hAnsi="Courier New" w:cs="Courier New"/>
                <w:b/>
              </w:rPr>
              <w:t>{</w:t>
            </w:r>
            <w:r>
              <w:rPr>
                <w:rFonts w:ascii="Arial" w:hAnsi="Arial" w:cs="Arial"/>
              </w:rPr>
              <w:br/>
            </w:r>
            <w:r w:rsidRPr="009C486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  </w:t>
            </w:r>
            <w:r w:rsidRPr="009C486D">
              <w:rPr>
                <w:rFonts w:ascii="Courier New" w:hAnsi="Courier New" w:cs="Courier New"/>
              </w:rPr>
              <w:t xml:space="preserve"> </w:t>
            </w:r>
            <w:r w:rsidRPr="009C486D">
              <w:rPr>
                <w:rFonts w:ascii="Arial" w:hAnsi="Arial" w:cs="Arial"/>
                <w:i/>
              </w:rPr>
              <w:t>body of else</w:t>
            </w:r>
            <w:r>
              <w:rPr>
                <w:rFonts w:ascii="Arial" w:hAnsi="Arial" w:cs="Arial"/>
                <w:i/>
              </w:rPr>
              <w:t xml:space="preserve"> if</w:t>
            </w:r>
          </w:p>
          <w:p w:rsidR="000110E7" w:rsidRPr="000110E7" w:rsidRDefault="000110E7" w:rsidP="000110E7">
            <w:pPr>
              <w:rPr>
                <w:rFonts w:ascii="Courier New" w:hAnsi="Courier New" w:cs="Courier New"/>
                <w:b/>
              </w:rPr>
            </w:pPr>
            <w:r w:rsidRPr="000110E7">
              <w:rPr>
                <w:rFonts w:ascii="Courier New" w:hAnsi="Courier New" w:cs="Courier New"/>
                <w:b/>
              </w:rPr>
              <w:t xml:space="preserve">}//Else </w:t>
            </w:r>
            <w:r>
              <w:rPr>
                <w:rFonts w:ascii="Courier New" w:hAnsi="Courier New" w:cs="Courier New"/>
                <w:b/>
              </w:rPr>
              <w:t>I</w:t>
            </w:r>
            <w:r w:rsidRPr="000110E7">
              <w:rPr>
                <w:rFonts w:ascii="Courier New" w:hAnsi="Courier New" w:cs="Courier New"/>
                <w:b/>
              </w:rPr>
              <w:t>f</w:t>
            </w:r>
          </w:p>
          <w:p w:rsidR="000110E7" w:rsidRPr="00FB4A91" w:rsidRDefault="000110E7" w:rsidP="000110E7">
            <w:pPr>
              <w:rPr>
                <w:rFonts w:ascii="Courier New" w:hAnsi="Courier New" w:cs="Courier New"/>
                <w:b/>
              </w:rPr>
            </w:pPr>
            <w:r w:rsidRPr="000B0FC8">
              <w:rPr>
                <w:rFonts w:ascii="Courier New" w:hAnsi="Courier New" w:cs="Courier New"/>
                <w:b/>
              </w:rPr>
              <w:t xml:space="preserve">Else </w:t>
            </w:r>
            <w:r>
              <w:rPr>
                <w:rFonts w:ascii="Courier New" w:hAnsi="Courier New" w:cs="Courier New"/>
                <w:b/>
              </w:rPr>
              <w:t>{</w:t>
            </w:r>
            <w:r>
              <w:rPr>
                <w:rFonts w:ascii="Arial" w:hAnsi="Arial" w:cs="Arial"/>
              </w:rPr>
              <w:br/>
            </w:r>
            <w:r w:rsidRPr="009C486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  </w:t>
            </w:r>
            <w:r w:rsidRPr="009C486D">
              <w:rPr>
                <w:rFonts w:ascii="Courier New" w:hAnsi="Courier New" w:cs="Courier New"/>
              </w:rPr>
              <w:t xml:space="preserve"> </w:t>
            </w:r>
            <w:r w:rsidRPr="009C486D">
              <w:rPr>
                <w:rFonts w:ascii="Arial" w:hAnsi="Arial" w:cs="Arial"/>
                <w:i/>
              </w:rPr>
              <w:t>body of else</w:t>
            </w:r>
          </w:p>
          <w:p w:rsidR="000110E7" w:rsidRDefault="000110E7" w:rsidP="000110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}//Else</w:t>
            </w:r>
            <w:r>
              <w:rPr>
                <w:rFonts w:ascii="Courier New" w:hAnsi="Courier New" w:cs="Courier New"/>
              </w:rPr>
              <w:t xml:space="preserve"> </w:t>
            </w:r>
            <w:r w:rsidRPr="00916584">
              <w:rPr>
                <w:rFonts w:ascii="Courier New" w:hAnsi="Courier New" w:cs="Courier New"/>
                <w:i/>
                <w:sz w:val="18"/>
                <w:szCs w:val="18"/>
              </w:rPr>
              <w:t>optional comment</w:t>
            </w:r>
          </w:p>
          <w:p w:rsidR="000110E7" w:rsidRPr="000B0FC8" w:rsidRDefault="000110E7" w:rsidP="0097719B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4988" w:type="dxa"/>
          </w:tcPr>
          <w:p w:rsidR="000110E7" w:rsidRDefault="000110E7" w:rsidP="00A13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Multi-way branch</w:t>
            </w:r>
          </w:p>
        </w:tc>
      </w:tr>
    </w:tbl>
    <w:p w:rsidR="0097719B" w:rsidRDefault="0097719B" w:rsidP="0097719B">
      <w:pPr>
        <w:rPr>
          <w:rFonts w:ascii="Arial" w:hAnsi="Arial" w:cs="Arial"/>
        </w:rPr>
      </w:pPr>
    </w:p>
    <w:p w:rsidR="00456227" w:rsidRDefault="00456227" w:rsidP="0006210A">
      <w:pPr>
        <w:rPr>
          <w:rFonts w:ascii="Arial" w:hAnsi="Arial" w:cs="Arial"/>
        </w:rPr>
      </w:pPr>
    </w:p>
    <w:p w:rsidR="00653ABD" w:rsidRDefault="00653ABD" w:rsidP="00653ABD">
      <w:pPr>
        <w:pStyle w:val="Heading1"/>
      </w:pPr>
      <w:r>
        <w:t>Repetition Constructs</w:t>
      </w:r>
    </w:p>
    <w:p w:rsidR="00916584" w:rsidRPr="00D40557" w:rsidRDefault="00916584" w:rsidP="009165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0"/>
        <w:gridCol w:w="6296"/>
      </w:tblGrid>
      <w:tr w:rsidR="00135623" w:rsidTr="00A137D9">
        <w:trPr>
          <w:cantSplit/>
        </w:trPr>
        <w:tc>
          <w:tcPr>
            <w:tcW w:w="4000" w:type="dxa"/>
          </w:tcPr>
          <w:p w:rsidR="00135623" w:rsidRPr="000B0FC8" w:rsidRDefault="00135623" w:rsidP="005F424E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Break;</w:t>
            </w:r>
          </w:p>
        </w:tc>
        <w:tc>
          <w:tcPr>
            <w:tcW w:w="0" w:type="auto"/>
          </w:tcPr>
          <w:p w:rsidR="00135623" w:rsidRDefault="00135623" w:rsidP="005F4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code </w:t>
            </w:r>
            <w:r w:rsidRPr="007213A2">
              <w:rPr>
                <w:rFonts w:ascii="Courier New" w:hAnsi="Courier New" w:cs="Courier New"/>
              </w:rPr>
              <w:t>break</w:t>
            </w:r>
          </w:p>
        </w:tc>
      </w:tr>
      <w:tr w:rsidR="00135623" w:rsidTr="00A137D9">
        <w:trPr>
          <w:cantSplit/>
        </w:trPr>
        <w:tc>
          <w:tcPr>
            <w:tcW w:w="4000" w:type="dxa"/>
          </w:tcPr>
          <w:p w:rsidR="00135623" w:rsidRPr="00E833D2" w:rsidRDefault="00135623" w:rsidP="00A137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33D2">
              <w:rPr>
                <w:rFonts w:ascii="Courier New" w:hAnsi="Courier New" w:cs="Courier New"/>
                <w:b/>
                <w:sz w:val="22"/>
                <w:szCs w:val="22"/>
              </w:rPr>
              <w:t>For</w:t>
            </w:r>
            <w:r w:rsidRPr="00E833D2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r w:rsidRPr="00E833D2">
              <w:rPr>
                <w:rFonts w:ascii="Courier New" w:hAnsi="Courier New" w:cs="Courier New"/>
                <w:i/>
                <w:iCs/>
                <w:sz w:val="22"/>
                <w:szCs w:val="22"/>
              </w:rPr>
              <w:t>iteration expression</w:t>
            </w:r>
            <w:r w:rsidRPr="00E833D2">
              <w:rPr>
                <w:rFonts w:ascii="Courier New" w:hAnsi="Courier New" w:cs="Courier New"/>
                <w:sz w:val="22"/>
                <w:szCs w:val="22"/>
              </w:rPr>
              <w:t>){</w:t>
            </w:r>
            <w:r w:rsidRPr="00E833D2">
              <w:rPr>
                <w:rFonts w:ascii="Courier New" w:hAnsi="Courier New" w:cs="Courier New"/>
                <w:sz w:val="22"/>
                <w:szCs w:val="22"/>
              </w:rPr>
              <w:br/>
              <w:t xml:space="preserve">    </w:t>
            </w:r>
            <w:r w:rsidRPr="00E833D2">
              <w:rPr>
                <w:rFonts w:ascii="Arial" w:hAnsi="Arial" w:cs="Arial"/>
                <w:i/>
                <w:sz w:val="22"/>
                <w:szCs w:val="22"/>
              </w:rPr>
              <w:t>body of for</w:t>
            </w:r>
          </w:p>
          <w:p w:rsidR="00135623" w:rsidRPr="00E833D2" w:rsidRDefault="00135623" w:rsidP="00A137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33D2">
              <w:rPr>
                <w:rFonts w:ascii="Courier New" w:hAnsi="Courier New" w:cs="Courier New"/>
                <w:b/>
                <w:sz w:val="22"/>
                <w:szCs w:val="22"/>
              </w:rPr>
              <w:t>}//For</w:t>
            </w:r>
            <w:r w:rsidRPr="00E833D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833D2">
              <w:rPr>
                <w:rFonts w:ascii="Courier New" w:hAnsi="Courier New" w:cs="Courier New"/>
                <w:i/>
                <w:sz w:val="22"/>
                <w:szCs w:val="22"/>
              </w:rPr>
              <w:t>optional comment</w:t>
            </w:r>
          </w:p>
          <w:p w:rsidR="00135623" w:rsidRDefault="00135623" w:rsidP="00A137D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35623" w:rsidRDefault="00135623" w:rsidP="00A13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describe loops that iterate across a sequence of items</w:t>
            </w:r>
          </w:p>
        </w:tc>
      </w:tr>
      <w:tr w:rsidR="00135623" w:rsidTr="00A137D9">
        <w:trPr>
          <w:cantSplit/>
        </w:trPr>
        <w:tc>
          <w:tcPr>
            <w:tcW w:w="4000" w:type="dxa"/>
          </w:tcPr>
          <w:p w:rsidR="00135623" w:rsidRDefault="00135623" w:rsidP="005F424E">
            <w:pPr>
              <w:rPr>
                <w:rFonts w:ascii="Courier New" w:hAnsi="Courier New" w:cs="Courier New"/>
              </w:rPr>
            </w:pPr>
            <w:r w:rsidRPr="000B0FC8">
              <w:rPr>
                <w:rFonts w:ascii="Courier New" w:hAnsi="Courier New" w:cs="Courier New"/>
                <w:b/>
              </w:rPr>
              <w:t>While</w:t>
            </w:r>
            <w:r>
              <w:rPr>
                <w:rFonts w:ascii="Courier New" w:hAnsi="Courier New" w:cs="Courier New"/>
              </w:rPr>
              <w:t xml:space="preserve"> (</w:t>
            </w:r>
            <w:r>
              <w:rPr>
                <w:rFonts w:ascii="Courier New" w:hAnsi="Courier New" w:cs="Courier New"/>
                <w:i/>
                <w:iCs/>
              </w:rPr>
              <w:t>condition</w:t>
            </w:r>
            <w:r>
              <w:rPr>
                <w:rFonts w:ascii="Courier New" w:hAnsi="Courier New" w:cs="Courier New"/>
              </w:rPr>
              <w:t>) {</w:t>
            </w:r>
            <w:r>
              <w:rPr>
                <w:rFonts w:ascii="Courier New" w:hAnsi="Courier New" w:cs="Courier New"/>
              </w:rPr>
              <w:br/>
              <w:t xml:space="preserve">    </w:t>
            </w:r>
            <w:r w:rsidRPr="00EB6519">
              <w:rPr>
                <w:rFonts w:ascii="Courier New" w:hAnsi="Courier New" w:cs="Courier New"/>
                <w:i/>
              </w:rPr>
              <w:t>body of loop</w:t>
            </w:r>
            <w:r>
              <w:rPr>
                <w:rFonts w:ascii="Courier New" w:hAnsi="Courier New" w:cs="Courier New"/>
              </w:rPr>
              <w:br/>
            </w:r>
            <w:r w:rsidRPr="000B0FC8">
              <w:rPr>
                <w:rFonts w:ascii="Courier New" w:hAnsi="Courier New" w:cs="Courier New"/>
                <w:b/>
              </w:rPr>
              <w:t>}//While</w:t>
            </w:r>
            <w:r>
              <w:rPr>
                <w:rFonts w:ascii="Courier New" w:hAnsi="Courier New" w:cs="Courier New"/>
              </w:rPr>
              <w:t xml:space="preserve"> </w:t>
            </w:r>
            <w:r w:rsidRPr="00CC23B1">
              <w:rPr>
                <w:rFonts w:ascii="Courier New" w:hAnsi="Courier New" w:cs="Courier New"/>
                <w:i/>
                <w:sz w:val="22"/>
                <w:szCs w:val="22"/>
              </w:rPr>
              <w:t>optional comment</w:t>
            </w:r>
          </w:p>
          <w:p w:rsidR="00135623" w:rsidRDefault="00135623" w:rsidP="005F424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35623" w:rsidRDefault="00135623" w:rsidP="005F4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describe a loop that will not be executed even once if </w:t>
            </w:r>
            <w:r>
              <w:rPr>
                <w:rFonts w:ascii="Arial" w:hAnsi="Arial" w:cs="Arial"/>
                <w:i/>
                <w:iCs/>
              </w:rPr>
              <w:t>condition</w:t>
            </w:r>
            <w:r>
              <w:rPr>
                <w:rFonts w:ascii="Arial" w:hAnsi="Arial" w:cs="Arial"/>
              </w:rPr>
              <w:t xml:space="preserve"> is not meet</w:t>
            </w:r>
          </w:p>
          <w:p w:rsidR="00135623" w:rsidRDefault="00135623" w:rsidP="005F424E">
            <w:pPr>
              <w:rPr>
                <w:rFonts w:ascii="Arial" w:hAnsi="Arial" w:cs="Arial"/>
              </w:rPr>
            </w:pPr>
          </w:p>
          <w:p w:rsidR="00135623" w:rsidRDefault="00135623" w:rsidP="005F4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an loop in which the exit condition is given by a break in the body of the loop, </w:t>
            </w:r>
            <w:r w:rsidRPr="00EB6519">
              <w:rPr>
                <w:rFonts w:ascii="Arial" w:hAnsi="Arial" w:cs="Arial"/>
                <w:i/>
              </w:rPr>
              <w:t>condition</w:t>
            </w:r>
            <w:r>
              <w:rPr>
                <w:rFonts w:ascii="Arial" w:hAnsi="Arial" w:cs="Arial"/>
              </w:rPr>
              <w:t xml:space="preserve">, is </w:t>
            </w:r>
            <w:r w:rsidRPr="00EB6519">
              <w:rPr>
                <w:rFonts w:ascii="Courier New" w:hAnsi="Courier New" w:cs="Courier New"/>
              </w:rPr>
              <w:t>forever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916584" w:rsidRDefault="00916584" w:rsidP="00916584">
      <w:pPr>
        <w:rPr>
          <w:rFonts w:ascii="Arial" w:hAnsi="Arial" w:cs="Arial"/>
        </w:rPr>
      </w:pPr>
    </w:p>
    <w:p w:rsidR="005720D0" w:rsidRPr="00A3169F" w:rsidRDefault="005720D0" w:rsidP="00A3169F"/>
    <w:p w:rsidR="00C45121" w:rsidRDefault="00C45121" w:rsidP="00C45121">
      <w:pPr>
        <w:pStyle w:val="Heading1"/>
      </w:pPr>
      <w:r>
        <w:t>Example</w:t>
      </w:r>
    </w:p>
    <w:p w:rsidR="00E33E5C" w:rsidRDefault="00C45121" w:rsidP="00426423">
      <w:pPr>
        <w:rPr>
          <w:rFonts w:ascii="Arial" w:hAnsi="Arial" w:cs="Arial"/>
        </w:rPr>
      </w:pPr>
      <w:r w:rsidRPr="00C45121">
        <w:rPr>
          <w:rFonts w:ascii="Arial" w:hAnsi="Arial" w:cs="Arial"/>
          <w:u w:val="single"/>
        </w:rPr>
        <w:t>Problem statement</w:t>
      </w:r>
      <w:r>
        <w:rPr>
          <w:rFonts w:ascii="Arial" w:hAnsi="Arial" w:cs="Arial"/>
        </w:rPr>
        <w:t xml:space="preserve">: </w:t>
      </w:r>
      <w:r w:rsidR="00426423">
        <w:rPr>
          <w:rFonts w:ascii="Arial" w:hAnsi="Arial" w:cs="Arial"/>
        </w:rPr>
        <w:t>For any Fahrenhe</w:t>
      </w:r>
      <w:r w:rsidR="00E833D2">
        <w:rPr>
          <w:rFonts w:ascii="Arial" w:hAnsi="Arial" w:cs="Arial"/>
        </w:rPr>
        <w:t>it temperature value in [-10</w:t>
      </w:r>
      <w:r w:rsidR="00E833D2" w:rsidRPr="00E833D2">
        <w:rPr>
          <w:rFonts w:ascii="Arial" w:hAnsi="Arial" w:cs="Arial"/>
          <w:vertAlign w:val="superscript"/>
        </w:rPr>
        <w:t>10</w:t>
      </w:r>
      <w:r w:rsidR="00916584">
        <w:rPr>
          <w:rFonts w:ascii="Arial" w:hAnsi="Arial" w:cs="Arial"/>
        </w:rPr>
        <w:t>, 10</w:t>
      </w:r>
      <w:r w:rsidR="00E833D2" w:rsidRPr="00E833D2">
        <w:rPr>
          <w:rFonts w:ascii="Arial" w:hAnsi="Arial" w:cs="Arial"/>
          <w:vertAlign w:val="superscript"/>
        </w:rPr>
        <w:t>10</w:t>
      </w:r>
      <w:r w:rsidR="00426423">
        <w:rPr>
          <w:rFonts w:ascii="Arial" w:hAnsi="Arial" w:cs="Arial"/>
        </w:rPr>
        <w:t>] compute the equivalent Centigrade temperature value.</w:t>
      </w:r>
    </w:p>
    <w:p w:rsidR="00426423" w:rsidRDefault="00426423" w:rsidP="00426423">
      <w:pPr>
        <w:rPr>
          <w:rFonts w:ascii="Arial" w:hAnsi="Arial" w:cs="Arial"/>
        </w:rPr>
      </w:pPr>
    </w:p>
    <w:p w:rsidR="00E33E5C" w:rsidRDefault="00E33E5C" w:rsidP="00E33E5C">
      <w:pPr>
        <w:rPr>
          <w:rFonts w:ascii="Arial" w:hAnsi="Arial" w:cs="Arial"/>
        </w:rPr>
      </w:pPr>
      <w:r>
        <w:rPr>
          <w:rFonts w:ascii="Arial" w:hAnsi="Arial" w:cs="Arial"/>
        </w:rPr>
        <w:t>An algorithm that gives this result is:</w:t>
      </w:r>
    </w:p>
    <w:p w:rsidR="00E33E5C" w:rsidRDefault="00E33E5C" w:rsidP="00E33E5C">
      <w:pPr>
        <w:rPr>
          <w:rFonts w:ascii="Arial" w:hAnsi="Arial" w:cs="Arial"/>
        </w:rPr>
      </w:pPr>
    </w:p>
    <w:p w:rsidR="005720D0" w:rsidRPr="006B5C8F" w:rsidRDefault="00E833D2" w:rsidP="005720D0">
      <w:pPr>
        <w:ind w:left="72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A01</w:t>
      </w:r>
      <w:r w:rsidR="005720D0" w:rsidRPr="006B5C8F">
        <w:rPr>
          <w:rFonts w:ascii="Courier New" w:hAnsi="Courier New" w:cs="Courier New"/>
          <w:sz w:val="20"/>
        </w:rPr>
        <w:t xml:space="preserve"> </w:t>
      </w:r>
      <w:r w:rsidR="005720D0" w:rsidRPr="006644F7">
        <w:rPr>
          <w:rFonts w:ascii="Courier New" w:hAnsi="Courier New" w:cs="Courier New"/>
          <w:b/>
          <w:sz w:val="20"/>
        </w:rPr>
        <w:t>Display</w:t>
      </w:r>
      <w:r w:rsidR="005720D0" w:rsidRPr="006B5C8F">
        <w:rPr>
          <w:rFonts w:ascii="Courier New" w:hAnsi="Courier New" w:cs="Courier New"/>
          <w:sz w:val="20"/>
        </w:rPr>
        <w:t xml:space="preserve"> </w:t>
      </w:r>
      <w:r w:rsidR="005720D0" w:rsidRPr="005720D0">
        <w:rPr>
          <w:rFonts w:ascii="Arial" w:hAnsi="Arial" w:cs="Arial"/>
          <w:sz w:val="20"/>
        </w:rPr>
        <w:t>starting salutation</w:t>
      </w:r>
      <w:r w:rsidR="005720D0" w:rsidRPr="006B5C8F">
        <w:rPr>
          <w:rFonts w:ascii="Courier New" w:hAnsi="Courier New" w:cs="Courier New"/>
          <w:sz w:val="20"/>
        </w:rPr>
        <w:t>;</w:t>
      </w:r>
    </w:p>
    <w:p w:rsidR="005720D0" w:rsidRPr="006B5C8F" w:rsidRDefault="00E833D2" w:rsidP="005720D0">
      <w:pPr>
        <w:ind w:left="72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A02</w:t>
      </w:r>
      <w:r w:rsidR="005720D0" w:rsidRPr="006B5C8F">
        <w:rPr>
          <w:rFonts w:ascii="Courier New" w:hAnsi="Courier New" w:cs="Courier New"/>
          <w:sz w:val="20"/>
        </w:rPr>
        <w:t xml:space="preserve"> </w:t>
      </w:r>
      <w:r w:rsidR="005720D0" w:rsidRPr="006644F7">
        <w:rPr>
          <w:rFonts w:ascii="Courier New" w:hAnsi="Courier New" w:cs="Courier New"/>
          <w:b/>
          <w:sz w:val="20"/>
        </w:rPr>
        <w:t>Obtain</w:t>
      </w:r>
      <w:r w:rsidR="005720D0" w:rsidRPr="006B5C8F">
        <w:rPr>
          <w:rFonts w:ascii="Courier New" w:hAnsi="Courier New" w:cs="Courier New"/>
          <w:sz w:val="20"/>
        </w:rPr>
        <w:t xml:space="preserve"> inFahr_deg </w:t>
      </w:r>
      <w:r w:rsidR="005720D0" w:rsidRPr="005720D0">
        <w:rPr>
          <w:rFonts w:ascii="Arial" w:hAnsi="Arial" w:cs="Arial"/>
          <w:sz w:val="20"/>
        </w:rPr>
        <w:t xml:space="preserve">from </w:t>
      </w:r>
      <w:r w:rsidR="005720D0" w:rsidRPr="006B5C8F">
        <w:rPr>
          <w:rFonts w:ascii="Courier New" w:hAnsi="Courier New" w:cs="Courier New"/>
          <w:sz w:val="20"/>
        </w:rPr>
        <w:t>user;</w:t>
      </w:r>
    </w:p>
    <w:p w:rsidR="005720D0" w:rsidRPr="006B5C8F" w:rsidRDefault="00E833D2" w:rsidP="005720D0">
      <w:pPr>
        <w:ind w:left="72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A03</w:t>
      </w:r>
      <w:r w:rsidR="005720D0" w:rsidRPr="006B5C8F">
        <w:rPr>
          <w:rFonts w:ascii="Courier New" w:hAnsi="Courier New" w:cs="Courier New"/>
          <w:sz w:val="20"/>
        </w:rPr>
        <w:t xml:space="preserve"> </w:t>
      </w:r>
      <w:r w:rsidR="005720D0" w:rsidRPr="006644F7">
        <w:rPr>
          <w:rFonts w:ascii="Courier New" w:hAnsi="Courier New" w:cs="Courier New"/>
          <w:b/>
          <w:sz w:val="20"/>
        </w:rPr>
        <w:t>Compute</w:t>
      </w:r>
      <w:r>
        <w:rPr>
          <w:rFonts w:ascii="Courier New" w:hAnsi="Courier New" w:cs="Courier New"/>
          <w:sz w:val="20"/>
        </w:rPr>
        <w:t xml:space="preserve"> outCent_deg </w:t>
      </w:r>
      <w:r w:rsidRPr="00E833D2">
        <w:rPr>
          <w:rFonts w:ascii="Arial" w:hAnsi="Arial" w:cs="Arial"/>
          <w:sz w:val="20"/>
        </w:rPr>
        <w:t>from</w:t>
      </w:r>
      <w:r>
        <w:rPr>
          <w:rFonts w:ascii="Courier New" w:hAnsi="Courier New" w:cs="Courier New"/>
          <w:sz w:val="20"/>
        </w:rPr>
        <w:t xml:space="preserve"> inFahr_deg;</w:t>
      </w:r>
      <w:r w:rsidR="005720D0">
        <w:rPr>
          <w:rFonts w:ascii="Courier New" w:hAnsi="Courier New" w:cs="Courier New"/>
          <w:sz w:val="20"/>
        </w:rPr>
        <w:br/>
      </w:r>
      <w:r>
        <w:rPr>
          <w:rFonts w:ascii="Courier New" w:hAnsi="Courier New" w:cs="Courier New"/>
          <w:sz w:val="20"/>
        </w:rPr>
        <w:t>A04</w:t>
      </w:r>
      <w:r w:rsidR="005720D0" w:rsidRPr="006B5C8F">
        <w:rPr>
          <w:rFonts w:ascii="Courier New" w:hAnsi="Courier New" w:cs="Courier New"/>
          <w:sz w:val="20"/>
        </w:rPr>
        <w:t xml:space="preserve"> </w:t>
      </w:r>
      <w:r w:rsidR="005720D0" w:rsidRPr="006644F7">
        <w:rPr>
          <w:rFonts w:ascii="Courier New" w:hAnsi="Courier New" w:cs="Courier New"/>
          <w:b/>
          <w:sz w:val="20"/>
        </w:rPr>
        <w:t>Display</w:t>
      </w:r>
      <w:r w:rsidR="005720D0" w:rsidRPr="006B5C8F">
        <w:rPr>
          <w:rFonts w:ascii="Courier New" w:hAnsi="Courier New" w:cs="Courier New"/>
          <w:sz w:val="20"/>
        </w:rPr>
        <w:t xml:space="preserve"> outCent_deg;</w:t>
      </w:r>
    </w:p>
    <w:p w:rsidR="005720D0" w:rsidRPr="006B5C8F" w:rsidRDefault="00E833D2" w:rsidP="005720D0">
      <w:pPr>
        <w:ind w:left="72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A05</w:t>
      </w:r>
      <w:r w:rsidR="005720D0" w:rsidRPr="006B5C8F">
        <w:rPr>
          <w:rFonts w:ascii="Courier New" w:hAnsi="Courier New" w:cs="Courier New"/>
          <w:sz w:val="20"/>
        </w:rPr>
        <w:t xml:space="preserve"> </w:t>
      </w:r>
      <w:r w:rsidR="005720D0" w:rsidRPr="006644F7">
        <w:rPr>
          <w:rFonts w:ascii="Courier New" w:hAnsi="Courier New" w:cs="Courier New"/>
          <w:b/>
          <w:sz w:val="20"/>
        </w:rPr>
        <w:t>Display</w:t>
      </w:r>
      <w:r w:rsidR="005720D0" w:rsidRPr="006B5C8F">
        <w:rPr>
          <w:rFonts w:ascii="Courier New" w:hAnsi="Courier New" w:cs="Courier New"/>
          <w:sz w:val="20"/>
        </w:rPr>
        <w:t xml:space="preserve"> </w:t>
      </w:r>
      <w:r w:rsidR="005720D0" w:rsidRPr="005720D0">
        <w:rPr>
          <w:rFonts w:ascii="Arial" w:hAnsi="Arial" w:cs="Arial"/>
          <w:sz w:val="20"/>
        </w:rPr>
        <w:t>ending salutation</w:t>
      </w:r>
      <w:r w:rsidR="005720D0" w:rsidRPr="006B5C8F">
        <w:rPr>
          <w:rFonts w:ascii="Courier New" w:hAnsi="Courier New" w:cs="Courier New"/>
          <w:sz w:val="20"/>
        </w:rPr>
        <w:t>;</w:t>
      </w:r>
    </w:p>
    <w:p w:rsidR="00E33E5C" w:rsidRPr="00426423" w:rsidRDefault="00E33E5C" w:rsidP="00426423">
      <w:pPr>
        <w:rPr>
          <w:rFonts w:ascii="Arial" w:hAnsi="Arial" w:cs="Arial"/>
          <w:szCs w:val="24"/>
        </w:rPr>
      </w:pPr>
    </w:p>
    <w:sectPr w:rsidR="00E33E5C" w:rsidRPr="00426423">
      <w:headerReference w:type="default" r:id="rId8"/>
      <w:footerReference w:type="default" r:id="rId9"/>
      <w:type w:val="continuous"/>
      <w:pgSz w:w="12240" w:h="15840"/>
      <w:pgMar w:top="72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A24" w:rsidRDefault="00767A24">
      <w:r>
        <w:separator/>
      </w:r>
    </w:p>
  </w:endnote>
  <w:endnote w:type="continuationSeparator" w:id="0">
    <w:p w:rsidR="00767A24" w:rsidRDefault="0076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73" w:rsidRDefault="00E833D2">
    <w:pPr>
      <w:pStyle w:val="Footer"/>
      <w:tabs>
        <w:tab w:val="clear" w:pos="4320"/>
        <w:tab w:val="clear" w:pos="8640"/>
        <w:tab w:val="right" w:pos="10040"/>
      </w:tabs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FILENAME   \* MERGEFORMAT </w:instrText>
    </w:r>
    <w:r>
      <w:rPr>
        <w:sz w:val="14"/>
      </w:rPr>
      <w:fldChar w:fldCharType="separate"/>
    </w:r>
    <w:r w:rsidR="00197458">
      <w:rPr>
        <w:noProof/>
        <w:sz w:val="14"/>
      </w:rPr>
      <w:t>cAlgorLang1.docx</w:t>
    </w:r>
    <w:r>
      <w:rPr>
        <w:sz w:val="14"/>
      </w:rPr>
      <w:fldChar w:fldCharType="end"/>
    </w:r>
    <w:r w:rsidR="00F13773">
      <w:rPr>
        <w:sz w:val="14"/>
      </w:rPr>
      <w:tab/>
    </w:r>
    <w:r w:rsidR="006E2E94">
      <w:rPr>
        <w:sz w:val="14"/>
      </w:rPr>
      <w:fldChar w:fldCharType="begin"/>
    </w:r>
    <w:r w:rsidR="006E2E94">
      <w:rPr>
        <w:sz w:val="14"/>
      </w:rPr>
      <w:instrText xml:space="preserve"> DATE  \@ "M/d/yyyy HH:mm"  \* MERGEFORMAT </w:instrText>
    </w:r>
    <w:r w:rsidR="006E2E94">
      <w:rPr>
        <w:sz w:val="14"/>
      </w:rPr>
      <w:fldChar w:fldCharType="separate"/>
    </w:r>
    <w:r w:rsidR="00EF6FC0">
      <w:rPr>
        <w:noProof/>
        <w:sz w:val="14"/>
      </w:rPr>
      <w:t>12/2/2015 14:42</w:t>
    </w:r>
    <w:r w:rsidR="006E2E94">
      <w:rPr>
        <w:sz w:val="14"/>
      </w:rPr>
      <w:fldChar w:fldCharType="end"/>
    </w:r>
  </w:p>
  <w:p w:rsidR="00F13773" w:rsidRDefault="00F13773">
    <w:pPr>
      <w:pStyle w:val="Footer"/>
      <w:tabs>
        <w:tab w:val="clear" w:pos="4320"/>
        <w:tab w:val="clear" w:pos="8640"/>
        <w:tab w:val="right" w:pos="10040"/>
      </w:tabs>
      <w:rPr>
        <w:sz w:val="14"/>
      </w:rPr>
    </w:pPr>
    <w:r w:rsidRPr="00766265">
      <w:rPr>
        <w:sz w:val="14"/>
      </w:rPr>
      <w:t>This work is licensed under the Creative Commons Attribution-ShareAlike 3.0 Unported License. To view a copy of this license, visit http://creativecommons.org/licenses/by-sa/3.0/ or send a letter to Creative Commons, 444 Castro Street, Suite 900, Mountain View, California, 94041, USA.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A24" w:rsidRDefault="00767A24">
      <w:r>
        <w:separator/>
      </w:r>
    </w:p>
  </w:footnote>
  <w:footnote w:type="continuationSeparator" w:id="0">
    <w:p w:rsidR="00767A24" w:rsidRDefault="00767A24">
      <w:r>
        <w:continuationSeparator/>
      </w:r>
    </w:p>
  </w:footnote>
  <w:footnote w:id="1">
    <w:p w:rsidR="00A413D1" w:rsidRDefault="00A413D1">
      <w:pPr>
        <w:pStyle w:val="FootnoteText"/>
      </w:pPr>
      <w:r>
        <w:rPr>
          <w:rStyle w:val="FootnoteReference"/>
        </w:rPr>
        <w:footnoteRef/>
      </w:r>
      <w:r>
        <w:t xml:space="preserve">  When we run into situations for which we have not</w:t>
      </w:r>
      <w:r w:rsidR="009A1D8A">
        <w:t xml:space="preserve"> yet</w:t>
      </w:r>
      <w:r>
        <w:t xml:space="preserve"> defined a good algorithm “starter word” we will extend this standard to cover</w:t>
      </w:r>
      <w:r w:rsidR="009A1D8A">
        <w:t xml:space="preserve"> this situation.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73" w:rsidRDefault="00F13773" w:rsidP="00EF6FC0">
    <w:pPr>
      <w:framePr w:w="10080" w:hSpace="240" w:vSpace="240" w:wrap="auto" w:hAnchor="margin" w:yAlign="top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980"/>
        <w:tab w:val="center" w:pos="5040"/>
        <w:tab w:val="left" w:pos="8520"/>
      </w:tabs>
      <w:ind w:right="40"/>
      <w:rPr>
        <w:sz w:val="14"/>
      </w:rPr>
    </w:pPr>
    <w:r>
      <w:rPr>
        <w:sz w:val="20"/>
      </w:rPr>
      <w:t xml:space="preserve">Montana Tech </w:t>
    </w:r>
    <w:r>
      <w:rPr>
        <w:sz w:val="14"/>
      </w:rPr>
      <w:tab/>
    </w:r>
    <w:r>
      <w:rPr>
        <w:b/>
        <w:sz w:val="36"/>
      </w:rPr>
      <w:tab/>
    </w:r>
    <w:r w:rsidRPr="009D2090">
      <w:rPr>
        <w:szCs w:val="24"/>
      </w:rPr>
      <w:t xml:space="preserve"> </w:t>
    </w:r>
    <w:r w:rsidR="00135623">
      <w:rPr>
        <w:szCs w:val="24"/>
      </w:rPr>
      <w:t>CSCI112</w:t>
    </w:r>
    <w:r w:rsidR="00A413D1">
      <w:rPr>
        <w:szCs w:val="24"/>
      </w:rPr>
      <w:t xml:space="preserve">: </w:t>
    </w:r>
    <w:r w:rsidR="00135623">
      <w:rPr>
        <w:szCs w:val="24"/>
      </w:rPr>
      <w:t>C Programming</w:t>
    </w:r>
    <w:r>
      <w:rPr>
        <w:b/>
        <w:sz w:val="28"/>
      </w:rPr>
      <w:t xml:space="preserve"> </w:t>
    </w:r>
    <w:r>
      <w:rPr>
        <w:b/>
        <w:sz w:val="36"/>
      </w:rPr>
      <w:tab/>
    </w:r>
    <w:r w:rsidR="00CE087C">
      <w:rPr>
        <w:sz w:val="20"/>
      </w:rPr>
      <w:t xml:space="preserve">Version </w:t>
    </w:r>
    <w:r w:rsidR="0097719B">
      <w:rPr>
        <w:sz w:val="20"/>
      </w:rPr>
      <w:t>1.</w:t>
    </w:r>
    <w:r w:rsidR="004952D7">
      <w:rPr>
        <w:sz w:val="20"/>
      </w:rPr>
      <w:t>2</w:t>
    </w:r>
    <w:r>
      <w:rPr>
        <w:b/>
        <w:sz w:val="36"/>
      </w:rPr>
      <w:br/>
    </w:r>
    <w:r>
      <w:rPr>
        <w:sz w:val="14"/>
      </w:rPr>
      <w:tab/>
    </w:r>
    <w:r>
      <w:rPr>
        <w:sz w:val="16"/>
      </w:rPr>
      <w:tab/>
    </w:r>
    <w:r w:rsidR="00397E3F">
      <w:rPr>
        <w:sz w:val="16"/>
      </w:rPr>
      <w:tab/>
    </w:r>
    <w:r>
      <w:tab/>
    </w:r>
    <w:r w:rsidR="004952D7">
      <w:rPr>
        <w:sz w:val="20"/>
      </w:rPr>
      <w:t>Mar 29</w:t>
    </w:r>
    <w:r w:rsidR="0097719B">
      <w:rPr>
        <w:sz w:val="20"/>
      </w:rPr>
      <w:t>, 2015</w:t>
    </w:r>
    <w:r>
      <w:rPr>
        <w:sz w:val="14"/>
      </w:rPr>
      <w:br/>
    </w:r>
    <w:r w:rsidR="00397E3F">
      <w:rPr>
        <w:sz w:val="20"/>
      </w:rPr>
      <w:t>Computer Science</w:t>
    </w:r>
    <w:r>
      <w:rPr>
        <w:sz w:val="20"/>
      </w:rPr>
      <w:tab/>
    </w:r>
    <w:r>
      <w:rPr>
        <w:sz w:val="14"/>
      </w:rPr>
      <w:tab/>
    </w:r>
    <w:r w:rsidR="00CA5E6E">
      <w:rPr>
        <w:rFonts w:ascii="Arial" w:hAnsi="Arial" w:cs="Arial"/>
        <w:b/>
        <w:noProof/>
        <w:szCs w:val="24"/>
      </w:rPr>
      <w:t>C Progamming</w:t>
    </w:r>
    <w:r w:rsidR="00A413D1">
      <w:rPr>
        <w:rFonts w:ascii="Arial" w:hAnsi="Arial" w:cs="Arial"/>
        <w:b/>
        <w:noProof/>
        <w:szCs w:val="24"/>
      </w:rPr>
      <w:t xml:space="preserve"> Algorithmic Language</w:t>
    </w:r>
    <w:r w:rsidR="00EF6FC0">
      <w:rPr>
        <w:rFonts w:ascii="Arial" w:hAnsi="Arial" w:cs="Arial"/>
        <w:b/>
        <w:noProof/>
        <w:szCs w:val="24"/>
      </w:rPr>
      <w:t xml:space="preserve"> Framework</w:t>
    </w:r>
    <w:r w:rsidR="00A413D1">
      <w:rPr>
        <w:rFonts w:ascii="Arial" w:hAnsi="Arial" w:cs="Arial"/>
        <w:b/>
        <w:noProof/>
        <w:szCs w:val="24"/>
      </w:rPr>
      <w:t xml:space="preserve"> V</w:t>
    </w:r>
    <w:r w:rsidR="0097719B">
      <w:rPr>
        <w:rFonts w:ascii="Arial" w:hAnsi="Arial" w:cs="Arial"/>
        <w:b/>
        <w:noProof/>
        <w:szCs w:val="24"/>
      </w:rPr>
      <w:t>1.</w:t>
    </w:r>
    <w:r w:rsidR="004952D7">
      <w:rPr>
        <w:rFonts w:ascii="Arial" w:hAnsi="Arial" w:cs="Arial"/>
        <w:b/>
        <w:noProof/>
        <w:szCs w:val="24"/>
      </w:rPr>
      <w:t>2</w:t>
    </w:r>
    <w:r w:rsidR="00397E3F">
      <w:rPr>
        <w:rFonts w:ascii="Arial" w:hAnsi="Arial" w:cs="Arial"/>
        <w:b/>
        <w:noProof/>
        <w:sz w:val="28"/>
        <w:szCs w:val="28"/>
      </w:rPr>
      <w:tab/>
    </w:r>
    <w:r>
      <w:rPr>
        <w:sz w:val="14"/>
      </w:rPr>
      <w:tab/>
    </w:r>
    <w:r>
      <w:rPr>
        <w:sz w:val="20"/>
      </w:rPr>
      <w:t xml:space="preserve">page:  </w:t>
    </w:r>
    <w:r>
      <w:rPr>
        <w:sz w:val="20"/>
      </w:rPr>
      <w:pgNum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 w:rsidR="00EF6FC0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br/>
    </w:r>
    <w:r>
      <w:rPr>
        <w:sz w:val="20"/>
      </w:rPr>
      <w:tab/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2A86B5A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8E54D1EE"/>
    <w:lvl w:ilvl="0">
      <w:numFmt w:val="decimal"/>
      <w:lvlText w:val="*"/>
      <w:lvlJc w:val="left"/>
    </w:lvl>
  </w:abstractNum>
  <w:abstractNum w:abstractNumId="2" w15:restartNumberingAfterBreak="0">
    <w:nsid w:val="153B1A7A"/>
    <w:multiLevelType w:val="singleLevel"/>
    <w:tmpl w:val="D9C27F46"/>
    <w:lvl w:ilvl="0">
      <w:start w:val="1"/>
      <w:numFmt w:val="decimal"/>
      <w:lvlText w:val="0%1"/>
      <w:legacy w:legacy="1" w:legacySpace="0" w:legacyIndent="360"/>
      <w:lvlJc w:val="left"/>
      <w:pPr>
        <w:ind w:left="3240" w:hanging="360"/>
      </w:pPr>
    </w:lvl>
  </w:abstractNum>
  <w:abstractNum w:abstractNumId="3" w15:restartNumberingAfterBreak="0">
    <w:nsid w:val="1684010E"/>
    <w:multiLevelType w:val="hybridMultilevel"/>
    <w:tmpl w:val="49A0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3916AB"/>
    <w:multiLevelType w:val="singleLevel"/>
    <w:tmpl w:val="9BF81D5E"/>
    <w:lvl w:ilvl="0">
      <w:start w:val="2"/>
      <w:numFmt w:val="decimal"/>
      <w:lvlText w:val="0%1"/>
      <w:legacy w:legacy="1" w:legacySpace="0" w:legacyIndent="360"/>
      <w:lvlJc w:val="left"/>
      <w:pPr>
        <w:ind w:left="3240" w:hanging="360"/>
      </w:pPr>
    </w:lvl>
  </w:abstractNum>
  <w:abstractNum w:abstractNumId="5" w15:restartNumberingAfterBreak="0">
    <w:nsid w:val="2DFF388C"/>
    <w:multiLevelType w:val="multilevel"/>
    <w:tmpl w:val="229E4BF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6" w15:restartNumberingAfterBreak="0">
    <w:nsid w:val="57971361"/>
    <w:multiLevelType w:val="hybridMultilevel"/>
    <w:tmpl w:val="D9344BAC"/>
    <w:lvl w:ilvl="0" w:tplc="834EDF06">
      <w:start w:val="1"/>
      <w:numFmt w:val="decimalZero"/>
      <w:lvlText w:val="R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5E6939FE"/>
    <w:multiLevelType w:val="singleLevel"/>
    <w:tmpl w:val="052E166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8" w15:restartNumberingAfterBreak="0">
    <w:nsid w:val="76F272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C790852"/>
    <w:multiLevelType w:val="hybridMultilevel"/>
    <w:tmpl w:val="B7E8AF00"/>
    <w:lvl w:ilvl="0" w:tplc="9112F0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F3E3181"/>
    <w:multiLevelType w:val="hybridMultilevel"/>
    <w:tmpl w:val="B48C0352"/>
    <w:lvl w:ilvl="0" w:tplc="C10A1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6FCC49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4"/>
  </w:num>
  <w:num w:numId="6">
    <w:abstractNumId w:val="4"/>
    <w:lvlOverride w:ilvl="0">
      <w:lvl w:ilvl="0">
        <w:start w:val="3"/>
        <w:numFmt w:val="decimal"/>
        <w:lvlText w:val="0%1"/>
        <w:legacy w:legacy="1" w:legacySpace="0" w:legacyIndent="360"/>
        <w:lvlJc w:val="left"/>
        <w:pPr>
          <w:ind w:left="3240" w:hanging="360"/>
        </w:pPr>
        <w:rPr>
          <w:rFonts w:ascii="Courier" w:hAnsi="Courier" w:hint="default"/>
        </w:rPr>
      </w:lvl>
    </w:lvlOverride>
  </w:num>
  <w:num w:numId="7">
    <w:abstractNumId w:val="4"/>
    <w:lvlOverride w:ilvl="0">
      <w:lvl w:ilvl="0">
        <w:start w:val="4"/>
        <w:numFmt w:val="decimal"/>
        <w:lvlText w:val="0%1"/>
        <w:legacy w:legacy="1" w:legacySpace="0" w:legacyIndent="360"/>
        <w:lvlJc w:val="left"/>
        <w:pPr>
          <w:ind w:left="3240" w:hanging="360"/>
        </w:pPr>
        <w:rPr>
          <w:rFonts w:ascii="Courier" w:hAnsi="Courier" w:hint="default"/>
        </w:rPr>
      </w:lvl>
    </w:lvlOverride>
  </w:num>
  <w:num w:numId="8">
    <w:abstractNumId w:val="4"/>
    <w:lvlOverride w:ilvl="0">
      <w:lvl w:ilvl="0">
        <w:start w:val="5"/>
        <w:numFmt w:val="decimal"/>
        <w:lvlText w:val="0%1"/>
        <w:legacy w:legacy="1" w:legacySpace="0" w:legacyIndent="360"/>
        <w:lvlJc w:val="left"/>
        <w:pPr>
          <w:ind w:left="3240" w:hanging="360"/>
        </w:pPr>
        <w:rPr>
          <w:rFonts w:ascii="Courier" w:hAnsi="Courier" w:hint="default"/>
        </w:rPr>
      </w:lvl>
    </w:lvlOverride>
  </w:num>
  <w:num w:numId="9">
    <w:abstractNumId w:val="4"/>
    <w:lvlOverride w:ilvl="0">
      <w:lvl w:ilvl="0">
        <w:start w:val="6"/>
        <w:numFmt w:val="decimal"/>
        <w:lvlText w:val="0%1"/>
        <w:legacy w:legacy="1" w:legacySpace="0" w:legacyIndent="360"/>
        <w:lvlJc w:val="left"/>
        <w:pPr>
          <w:ind w:left="3240" w:hanging="360"/>
        </w:pPr>
        <w:rPr>
          <w:rFonts w:ascii="Courier" w:hAnsi="Courier" w:hint="default"/>
        </w:rPr>
      </w:lvl>
    </w:lvlOverride>
  </w:num>
  <w:num w:numId="10">
    <w:abstractNumId w:val="10"/>
  </w:num>
  <w:num w:numId="11">
    <w:abstractNumId w:val="6"/>
  </w:num>
  <w:num w:numId="12">
    <w:abstractNumId w:val="9"/>
  </w:num>
  <w:num w:numId="13">
    <w:abstractNumId w:val="8"/>
  </w:num>
  <w:num w:numId="14">
    <w:abstractNumId w:val="3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0A"/>
    <w:rsid w:val="000110E7"/>
    <w:rsid w:val="00017063"/>
    <w:rsid w:val="000371D7"/>
    <w:rsid w:val="0006210A"/>
    <w:rsid w:val="000822B6"/>
    <w:rsid w:val="000A322A"/>
    <w:rsid w:val="000B0FC8"/>
    <w:rsid w:val="000B13DA"/>
    <w:rsid w:val="000C1D97"/>
    <w:rsid w:val="000C3674"/>
    <w:rsid w:val="000C4386"/>
    <w:rsid w:val="000D13ED"/>
    <w:rsid w:val="000D6D74"/>
    <w:rsid w:val="000E11DE"/>
    <w:rsid w:val="000E542E"/>
    <w:rsid w:val="00104467"/>
    <w:rsid w:val="00105796"/>
    <w:rsid w:val="00112CCF"/>
    <w:rsid w:val="001230CB"/>
    <w:rsid w:val="00124F05"/>
    <w:rsid w:val="001337C9"/>
    <w:rsid w:val="001347DE"/>
    <w:rsid w:val="00135623"/>
    <w:rsid w:val="00135875"/>
    <w:rsid w:val="00135BED"/>
    <w:rsid w:val="00152BA5"/>
    <w:rsid w:val="0016480D"/>
    <w:rsid w:val="001675E8"/>
    <w:rsid w:val="0017049F"/>
    <w:rsid w:val="0017113F"/>
    <w:rsid w:val="00174A59"/>
    <w:rsid w:val="001765DC"/>
    <w:rsid w:val="001822D2"/>
    <w:rsid w:val="00182714"/>
    <w:rsid w:val="00184747"/>
    <w:rsid w:val="001905FC"/>
    <w:rsid w:val="00197458"/>
    <w:rsid w:val="001A048D"/>
    <w:rsid w:val="001A3567"/>
    <w:rsid w:val="001A5899"/>
    <w:rsid w:val="001A7701"/>
    <w:rsid w:val="001A77F9"/>
    <w:rsid w:val="001B0621"/>
    <w:rsid w:val="001C0782"/>
    <w:rsid w:val="001D0B9C"/>
    <w:rsid w:val="001E61A0"/>
    <w:rsid w:val="001F2D53"/>
    <w:rsid w:val="00200059"/>
    <w:rsid w:val="0020093A"/>
    <w:rsid w:val="00206141"/>
    <w:rsid w:val="002126F7"/>
    <w:rsid w:val="002235C4"/>
    <w:rsid w:val="002409DB"/>
    <w:rsid w:val="00260CDA"/>
    <w:rsid w:val="002675F5"/>
    <w:rsid w:val="002701D8"/>
    <w:rsid w:val="0027112C"/>
    <w:rsid w:val="0027397A"/>
    <w:rsid w:val="002768CD"/>
    <w:rsid w:val="002832B3"/>
    <w:rsid w:val="00292734"/>
    <w:rsid w:val="002A5CDA"/>
    <w:rsid w:val="002A738E"/>
    <w:rsid w:val="002B0078"/>
    <w:rsid w:val="002B06B4"/>
    <w:rsid w:val="002B1C21"/>
    <w:rsid w:val="002B3880"/>
    <w:rsid w:val="002B4022"/>
    <w:rsid w:val="002C34FA"/>
    <w:rsid w:val="002D3AF8"/>
    <w:rsid w:val="002E19CE"/>
    <w:rsid w:val="002E4F83"/>
    <w:rsid w:val="002F075A"/>
    <w:rsid w:val="003123E6"/>
    <w:rsid w:val="00316B90"/>
    <w:rsid w:val="00322323"/>
    <w:rsid w:val="0032711D"/>
    <w:rsid w:val="003404ED"/>
    <w:rsid w:val="00362531"/>
    <w:rsid w:val="003766B5"/>
    <w:rsid w:val="00380A96"/>
    <w:rsid w:val="00390767"/>
    <w:rsid w:val="003930C3"/>
    <w:rsid w:val="00397E3F"/>
    <w:rsid w:val="003A4B71"/>
    <w:rsid w:val="003C1191"/>
    <w:rsid w:val="003C5198"/>
    <w:rsid w:val="003E3721"/>
    <w:rsid w:val="003E6CE9"/>
    <w:rsid w:val="003E6F81"/>
    <w:rsid w:val="00405C5C"/>
    <w:rsid w:val="00420643"/>
    <w:rsid w:val="004262C0"/>
    <w:rsid w:val="004263C3"/>
    <w:rsid w:val="00426423"/>
    <w:rsid w:val="00440F13"/>
    <w:rsid w:val="004437AC"/>
    <w:rsid w:val="00444EBA"/>
    <w:rsid w:val="004520AD"/>
    <w:rsid w:val="00456227"/>
    <w:rsid w:val="0046153B"/>
    <w:rsid w:val="0046791B"/>
    <w:rsid w:val="00467B21"/>
    <w:rsid w:val="00471EEC"/>
    <w:rsid w:val="00472725"/>
    <w:rsid w:val="004858EF"/>
    <w:rsid w:val="00487D84"/>
    <w:rsid w:val="004931F4"/>
    <w:rsid w:val="00494AA0"/>
    <w:rsid w:val="004952D7"/>
    <w:rsid w:val="00497545"/>
    <w:rsid w:val="004D0A3A"/>
    <w:rsid w:val="004D15FE"/>
    <w:rsid w:val="004E4E37"/>
    <w:rsid w:val="004E5EB4"/>
    <w:rsid w:val="004F57F0"/>
    <w:rsid w:val="004F76B9"/>
    <w:rsid w:val="0051116B"/>
    <w:rsid w:val="00516E45"/>
    <w:rsid w:val="005209BF"/>
    <w:rsid w:val="00533887"/>
    <w:rsid w:val="00550B74"/>
    <w:rsid w:val="00551831"/>
    <w:rsid w:val="00561F7B"/>
    <w:rsid w:val="00563AE5"/>
    <w:rsid w:val="005720D0"/>
    <w:rsid w:val="0058030C"/>
    <w:rsid w:val="00580362"/>
    <w:rsid w:val="00592E07"/>
    <w:rsid w:val="00594640"/>
    <w:rsid w:val="0059624C"/>
    <w:rsid w:val="005A2771"/>
    <w:rsid w:val="005A3189"/>
    <w:rsid w:val="005B5817"/>
    <w:rsid w:val="005C7545"/>
    <w:rsid w:val="005D23AC"/>
    <w:rsid w:val="005D79AE"/>
    <w:rsid w:val="005E2BAB"/>
    <w:rsid w:val="005F20FA"/>
    <w:rsid w:val="00602E20"/>
    <w:rsid w:val="00610C85"/>
    <w:rsid w:val="00612E6C"/>
    <w:rsid w:val="00616D7C"/>
    <w:rsid w:val="00617A0D"/>
    <w:rsid w:val="00625AA0"/>
    <w:rsid w:val="0062725D"/>
    <w:rsid w:val="006307AD"/>
    <w:rsid w:val="00632185"/>
    <w:rsid w:val="006358DE"/>
    <w:rsid w:val="0064286E"/>
    <w:rsid w:val="006511D2"/>
    <w:rsid w:val="00653ABD"/>
    <w:rsid w:val="00680B57"/>
    <w:rsid w:val="00686B98"/>
    <w:rsid w:val="00686CE1"/>
    <w:rsid w:val="00690011"/>
    <w:rsid w:val="00690495"/>
    <w:rsid w:val="006962C6"/>
    <w:rsid w:val="00696E84"/>
    <w:rsid w:val="006A2E72"/>
    <w:rsid w:val="006B2159"/>
    <w:rsid w:val="006B2716"/>
    <w:rsid w:val="006B48A1"/>
    <w:rsid w:val="006B68DF"/>
    <w:rsid w:val="006B6D84"/>
    <w:rsid w:val="006C45CD"/>
    <w:rsid w:val="006C6F96"/>
    <w:rsid w:val="006D7637"/>
    <w:rsid w:val="006E2E94"/>
    <w:rsid w:val="006E5FDA"/>
    <w:rsid w:val="006F3D5F"/>
    <w:rsid w:val="00712D9D"/>
    <w:rsid w:val="00715437"/>
    <w:rsid w:val="007213A2"/>
    <w:rsid w:val="0073562D"/>
    <w:rsid w:val="00756715"/>
    <w:rsid w:val="00760A8A"/>
    <w:rsid w:val="00766265"/>
    <w:rsid w:val="00767A24"/>
    <w:rsid w:val="00771572"/>
    <w:rsid w:val="00776C23"/>
    <w:rsid w:val="00776FDA"/>
    <w:rsid w:val="00783428"/>
    <w:rsid w:val="00791548"/>
    <w:rsid w:val="00791C01"/>
    <w:rsid w:val="007937A5"/>
    <w:rsid w:val="007B192D"/>
    <w:rsid w:val="007B1A77"/>
    <w:rsid w:val="007B33FC"/>
    <w:rsid w:val="007D2AD1"/>
    <w:rsid w:val="007E19AC"/>
    <w:rsid w:val="008304B2"/>
    <w:rsid w:val="008413A4"/>
    <w:rsid w:val="00855485"/>
    <w:rsid w:val="00865420"/>
    <w:rsid w:val="00867B8E"/>
    <w:rsid w:val="00870A3E"/>
    <w:rsid w:val="008816A4"/>
    <w:rsid w:val="008959DE"/>
    <w:rsid w:val="008A52BF"/>
    <w:rsid w:val="008B56CC"/>
    <w:rsid w:val="00901804"/>
    <w:rsid w:val="00906241"/>
    <w:rsid w:val="00916584"/>
    <w:rsid w:val="00921E79"/>
    <w:rsid w:val="00924519"/>
    <w:rsid w:val="009415A5"/>
    <w:rsid w:val="009430CC"/>
    <w:rsid w:val="00963B70"/>
    <w:rsid w:val="009670FC"/>
    <w:rsid w:val="0096741E"/>
    <w:rsid w:val="00975025"/>
    <w:rsid w:val="0097719B"/>
    <w:rsid w:val="009967A1"/>
    <w:rsid w:val="009A1D8A"/>
    <w:rsid w:val="009A508C"/>
    <w:rsid w:val="009B580B"/>
    <w:rsid w:val="009B7D4E"/>
    <w:rsid w:val="009C486D"/>
    <w:rsid w:val="009C66F8"/>
    <w:rsid w:val="009C6F09"/>
    <w:rsid w:val="009D2090"/>
    <w:rsid w:val="009E1EA1"/>
    <w:rsid w:val="009E4E21"/>
    <w:rsid w:val="009F0611"/>
    <w:rsid w:val="009F0780"/>
    <w:rsid w:val="009F2D77"/>
    <w:rsid w:val="00A0161F"/>
    <w:rsid w:val="00A07802"/>
    <w:rsid w:val="00A1047A"/>
    <w:rsid w:val="00A21210"/>
    <w:rsid w:val="00A3169F"/>
    <w:rsid w:val="00A339A9"/>
    <w:rsid w:val="00A413D1"/>
    <w:rsid w:val="00A46597"/>
    <w:rsid w:val="00A570C9"/>
    <w:rsid w:val="00A57952"/>
    <w:rsid w:val="00A735C8"/>
    <w:rsid w:val="00A737A0"/>
    <w:rsid w:val="00A75121"/>
    <w:rsid w:val="00AA4326"/>
    <w:rsid w:val="00AB6E2E"/>
    <w:rsid w:val="00AC7F41"/>
    <w:rsid w:val="00AD59E8"/>
    <w:rsid w:val="00B01D72"/>
    <w:rsid w:val="00B27914"/>
    <w:rsid w:val="00B66344"/>
    <w:rsid w:val="00B80E4E"/>
    <w:rsid w:val="00B833B9"/>
    <w:rsid w:val="00B843BB"/>
    <w:rsid w:val="00B9087F"/>
    <w:rsid w:val="00B95AB8"/>
    <w:rsid w:val="00BB498E"/>
    <w:rsid w:val="00BB63DD"/>
    <w:rsid w:val="00BD7961"/>
    <w:rsid w:val="00BE3694"/>
    <w:rsid w:val="00BE6B91"/>
    <w:rsid w:val="00BE74C7"/>
    <w:rsid w:val="00BF1E1E"/>
    <w:rsid w:val="00C21A14"/>
    <w:rsid w:val="00C33C90"/>
    <w:rsid w:val="00C4157D"/>
    <w:rsid w:val="00C44476"/>
    <w:rsid w:val="00C45121"/>
    <w:rsid w:val="00C45FA7"/>
    <w:rsid w:val="00C52791"/>
    <w:rsid w:val="00C53826"/>
    <w:rsid w:val="00C540AB"/>
    <w:rsid w:val="00C54446"/>
    <w:rsid w:val="00C551EA"/>
    <w:rsid w:val="00C56D71"/>
    <w:rsid w:val="00C66137"/>
    <w:rsid w:val="00C748E7"/>
    <w:rsid w:val="00C84763"/>
    <w:rsid w:val="00C90887"/>
    <w:rsid w:val="00CA004A"/>
    <w:rsid w:val="00CA349E"/>
    <w:rsid w:val="00CA5E6E"/>
    <w:rsid w:val="00CA7BAA"/>
    <w:rsid w:val="00CB77E0"/>
    <w:rsid w:val="00CC23B1"/>
    <w:rsid w:val="00CD7A24"/>
    <w:rsid w:val="00CE087C"/>
    <w:rsid w:val="00CE0F77"/>
    <w:rsid w:val="00CE1F30"/>
    <w:rsid w:val="00CF2239"/>
    <w:rsid w:val="00CF3549"/>
    <w:rsid w:val="00CF5EF3"/>
    <w:rsid w:val="00D128E5"/>
    <w:rsid w:val="00D24DBD"/>
    <w:rsid w:val="00D2579C"/>
    <w:rsid w:val="00D34A62"/>
    <w:rsid w:val="00D36D3C"/>
    <w:rsid w:val="00D37BA9"/>
    <w:rsid w:val="00D43741"/>
    <w:rsid w:val="00D81CCE"/>
    <w:rsid w:val="00D97219"/>
    <w:rsid w:val="00DB0194"/>
    <w:rsid w:val="00DC12F1"/>
    <w:rsid w:val="00DC27E4"/>
    <w:rsid w:val="00DC2BF5"/>
    <w:rsid w:val="00DC4365"/>
    <w:rsid w:val="00DC617D"/>
    <w:rsid w:val="00DC6FE1"/>
    <w:rsid w:val="00DE2BFB"/>
    <w:rsid w:val="00DE65B9"/>
    <w:rsid w:val="00DE7E10"/>
    <w:rsid w:val="00DF2D26"/>
    <w:rsid w:val="00E15D5F"/>
    <w:rsid w:val="00E2178F"/>
    <w:rsid w:val="00E278A8"/>
    <w:rsid w:val="00E33E5C"/>
    <w:rsid w:val="00E405F5"/>
    <w:rsid w:val="00E44113"/>
    <w:rsid w:val="00E519EF"/>
    <w:rsid w:val="00E51EAF"/>
    <w:rsid w:val="00E52EB2"/>
    <w:rsid w:val="00E55595"/>
    <w:rsid w:val="00E56914"/>
    <w:rsid w:val="00E6400C"/>
    <w:rsid w:val="00E7740E"/>
    <w:rsid w:val="00E77B06"/>
    <w:rsid w:val="00E814B9"/>
    <w:rsid w:val="00E833D2"/>
    <w:rsid w:val="00E948D5"/>
    <w:rsid w:val="00EA39D6"/>
    <w:rsid w:val="00EA59D8"/>
    <w:rsid w:val="00EB2CF7"/>
    <w:rsid w:val="00EB64EC"/>
    <w:rsid w:val="00EB6519"/>
    <w:rsid w:val="00EB744A"/>
    <w:rsid w:val="00EC0464"/>
    <w:rsid w:val="00EC2FDE"/>
    <w:rsid w:val="00EC328A"/>
    <w:rsid w:val="00ED0ABD"/>
    <w:rsid w:val="00EE0CFC"/>
    <w:rsid w:val="00EE491A"/>
    <w:rsid w:val="00EF6FC0"/>
    <w:rsid w:val="00F078F3"/>
    <w:rsid w:val="00F11BCB"/>
    <w:rsid w:val="00F13773"/>
    <w:rsid w:val="00F1663A"/>
    <w:rsid w:val="00F2010A"/>
    <w:rsid w:val="00F209B0"/>
    <w:rsid w:val="00F21531"/>
    <w:rsid w:val="00F25D99"/>
    <w:rsid w:val="00F343A3"/>
    <w:rsid w:val="00F348E7"/>
    <w:rsid w:val="00F3532A"/>
    <w:rsid w:val="00F42C1A"/>
    <w:rsid w:val="00F72B29"/>
    <w:rsid w:val="00F7570E"/>
    <w:rsid w:val="00F770A4"/>
    <w:rsid w:val="00F803D4"/>
    <w:rsid w:val="00F85CE0"/>
    <w:rsid w:val="00FA14E9"/>
    <w:rsid w:val="00FA4F5D"/>
    <w:rsid w:val="00FB2982"/>
    <w:rsid w:val="00FC0837"/>
    <w:rsid w:val="00FD74E8"/>
    <w:rsid w:val="00FE3EDA"/>
    <w:rsid w:val="00FF44E7"/>
    <w:rsid w:val="00FF5BFA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4D6D03-1EB1-484C-AEA7-C5CC56FF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</w:rPr>
  </w:style>
  <w:style w:type="paragraph" w:styleId="Heading1">
    <w:name w:val="heading 1"/>
    <w:next w:val="Normal"/>
    <w:qFormat/>
    <w:pPr>
      <w:keepNext/>
      <w:numPr>
        <w:numId w:val="1"/>
      </w:numPr>
      <w:tabs>
        <w:tab w:val="left" w:pos="840"/>
      </w:tabs>
      <w:overflowPunct w:val="0"/>
      <w:autoSpaceDE w:val="0"/>
      <w:autoSpaceDN w:val="0"/>
      <w:adjustRightInd w:val="0"/>
      <w:spacing w:before="80" w:after="80"/>
      <w:textAlignment w:val="baseline"/>
      <w:outlineLvl w:val="0"/>
    </w:pPr>
    <w:rPr>
      <w:rFonts w:ascii="Helvetica" w:hAnsi="Helvetica"/>
      <w:b/>
      <w:sz w:val="24"/>
    </w:rPr>
  </w:style>
  <w:style w:type="paragraph" w:styleId="Heading2">
    <w:name w:val="heading 2"/>
    <w:basedOn w:val="Heading1"/>
    <w:next w:val="Style1sttextparaArialLeft42ptAfter10pt"/>
    <w:qFormat/>
    <w:rsid w:val="00B9087F"/>
    <w:pPr>
      <w:numPr>
        <w:ilvl w:val="1"/>
      </w:numPr>
      <w:outlineLvl w:val="1"/>
    </w:pPr>
    <w:rPr>
      <w:rFonts w:ascii="Arial" w:hAnsi="Arial"/>
      <w:b w:val="0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Index7">
    <w:name w:val="index 7"/>
    <w:basedOn w:val="Normal"/>
    <w:next w:val="Normal"/>
    <w:semiHidden/>
    <w:pPr>
      <w:ind w:left="2160"/>
    </w:pPr>
  </w:style>
  <w:style w:type="paragraph" w:styleId="Index2">
    <w:name w:val="index 2"/>
    <w:basedOn w:val="Normal"/>
    <w:next w:val="Normal"/>
    <w:semiHidden/>
    <w:pPr>
      <w:ind w:left="360"/>
    </w:pPr>
  </w:style>
  <w:style w:type="paragraph" w:styleId="Index1">
    <w:name w:val="index 1"/>
    <w:basedOn w:val="Normal"/>
    <w:next w:val="Normal"/>
    <w:semiHidden/>
    <w:pPr>
      <w:tabs>
        <w:tab w:val="left" w:pos="3140"/>
        <w:tab w:val="right" w:pos="9120"/>
      </w:tabs>
      <w:ind w:left="1080"/>
    </w:pPr>
  </w:style>
  <w:style w:type="character" w:styleId="LineNumber">
    <w:name w:val="line number"/>
    <w:rPr>
      <w:rFonts w:ascii="Times" w:hAnsi="Times"/>
      <w:sz w:val="18"/>
    </w:rPr>
  </w:style>
  <w:style w:type="paragraph" w:styleId="Footer">
    <w:name w:val="footer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1sttextpara">
    <w:name w:val="1st text para"/>
    <w:basedOn w:val="Heading1"/>
    <w:pPr>
      <w:keepNext w:val="0"/>
      <w:numPr>
        <w:numId w:val="0"/>
      </w:numPr>
      <w:spacing w:before="0" w:after="240"/>
      <w:ind w:left="1080"/>
      <w:outlineLvl w:val="9"/>
    </w:pPr>
    <w:rPr>
      <w:b w:val="0"/>
    </w:rPr>
  </w:style>
  <w:style w:type="paragraph" w:customStyle="1" w:styleId="StyleHeading1Arial">
    <w:name w:val="Style Heading 1 + Arial"/>
    <w:basedOn w:val="Heading1"/>
    <w:next w:val="Style1sttextparaArialLeft42ptAfter10pt"/>
    <w:rsid w:val="00C748E7"/>
    <w:rPr>
      <w:rFonts w:ascii="Arial" w:hAnsi="Arial"/>
      <w:bCs/>
    </w:rPr>
  </w:style>
  <w:style w:type="paragraph" w:customStyle="1" w:styleId="Style1sttextparaArialLeft42ptAfter10pt">
    <w:name w:val="Style 1st text para + Arial Left:  42 pt After:  10 pt"/>
    <w:basedOn w:val="1sttextpara"/>
    <w:rsid w:val="00B9087F"/>
    <w:pPr>
      <w:spacing w:after="200"/>
      <w:ind w:left="840"/>
    </w:pPr>
    <w:rPr>
      <w:rFonts w:ascii="Arial" w:hAnsi="Arial"/>
    </w:rPr>
  </w:style>
  <w:style w:type="paragraph" w:styleId="Title">
    <w:name w:val="Title"/>
    <w:basedOn w:val="Normal"/>
    <w:qFormat/>
    <w:rsid w:val="00DB0194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rsid w:val="00292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273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E3EDA"/>
    <w:pPr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29422-A22B-4279-BC07-59758F10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5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IZDSW</dc:creator>
  <cp:lastModifiedBy>Ackerman, Frank</cp:lastModifiedBy>
  <cp:revision>55</cp:revision>
  <cp:lastPrinted>2015-02-15T19:51:00Z</cp:lastPrinted>
  <dcterms:created xsi:type="dcterms:W3CDTF">2014-10-11T16:50:00Z</dcterms:created>
  <dcterms:modified xsi:type="dcterms:W3CDTF">2015-12-02T21:45:00Z</dcterms:modified>
</cp:coreProperties>
</file>